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FF9" w:rsidRPr="00F9530F" w:rsidRDefault="00980FF9" w:rsidP="00980FF9">
      <w:pPr>
        <w:spacing w:after="0"/>
        <w:jc w:val="center"/>
        <w:rPr>
          <w:rFonts w:ascii="Georgia" w:hAnsi="Georgia"/>
          <w:b/>
          <w:sz w:val="24"/>
          <w:szCs w:val="24"/>
          <w:lang w:val="en-US"/>
        </w:rPr>
      </w:pPr>
    </w:p>
    <w:p w:rsidR="00980FF9" w:rsidRPr="00F9530F" w:rsidRDefault="00980FF9" w:rsidP="00980FF9">
      <w:pPr>
        <w:spacing w:after="0"/>
        <w:jc w:val="center"/>
        <w:rPr>
          <w:rFonts w:ascii="Georgia" w:hAnsi="Georgia"/>
          <w:b/>
          <w:sz w:val="24"/>
          <w:szCs w:val="24"/>
        </w:rPr>
      </w:pPr>
      <w:r w:rsidRPr="00F9530F">
        <w:rPr>
          <w:rFonts w:ascii="Georgia" w:hAnsi="Georgia"/>
          <w:b/>
          <w:sz w:val="24"/>
          <w:szCs w:val="24"/>
        </w:rPr>
        <w:t>М О Т И В И</w:t>
      </w:r>
    </w:p>
    <w:p w:rsidR="00980FF9" w:rsidRPr="00F9530F" w:rsidRDefault="00980FF9" w:rsidP="00980FF9">
      <w:pPr>
        <w:spacing w:after="0"/>
        <w:jc w:val="center"/>
        <w:rPr>
          <w:rFonts w:ascii="Georgia" w:hAnsi="Georgia"/>
          <w:b/>
          <w:sz w:val="24"/>
          <w:szCs w:val="24"/>
        </w:rPr>
      </w:pPr>
      <w:r w:rsidRPr="00F9530F">
        <w:rPr>
          <w:rFonts w:ascii="Georgia" w:hAnsi="Georgia"/>
          <w:b/>
          <w:sz w:val="24"/>
          <w:szCs w:val="24"/>
        </w:rPr>
        <w:t>КЪМ</w:t>
      </w:r>
    </w:p>
    <w:p w:rsidR="00980FF9" w:rsidRPr="00F9530F" w:rsidRDefault="00980FF9" w:rsidP="00980FF9">
      <w:pPr>
        <w:spacing w:after="0"/>
        <w:jc w:val="center"/>
        <w:rPr>
          <w:rFonts w:ascii="Georgia" w:hAnsi="Georgia"/>
          <w:b/>
          <w:sz w:val="24"/>
          <w:szCs w:val="24"/>
        </w:rPr>
      </w:pPr>
      <w:r w:rsidRPr="00F9530F">
        <w:rPr>
          <w:rFonts w:ascii="Georgia" w:hAnsi="Georgia"/>
          <w:b/>
          <w:i/>
          <w:sz w:val="24"/>
          <w:szCs w:val="24"/>
        </w:rPr>
        <w:t xml:space="preserve"> </w:t>
      </w:r>
      <w:r w:rsidRPr="00F9530F">
        <w:rPr>
          <w:rFonts w:ascii="Georgia" w:hAnsi="Georgia"/>
          <w:b/>
          <w:sz w:val="24"/>
          <w:szCs w:val="24"/>
        </w:rPr>
        <w:t>ПРОЕКТ НА</w:t>
      </w:r>
    </w:p>
    <w:p w:rsidR="00980FF9" w:rsidRPr="00F9530F" w:rsidRDefault="00980FF9" w:rsidP="00980FF9">
      <w:pPr>
        <w:spacing w:after="0"/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НАРЕДБА № 1 </w:t>
      </w:r>
      <w:r w:rsidRPr="00F9530F">
        <w:rPr>
          <w:rFonts w:ascii="Georgia" w:hAnsi="Georgia"/>
          <w:b/>
          <w:sz w:val="24"/>
          <w:szCs w:val="24"/>
        </w:rPr>
        <w:t xml:space="preserve">ЗА </w:t>
      </w:r>
      <w:r>
        <w:rPr>
          <w:rFonts w:ascii="Georgia" w:hAnsi="Georgia"/>
          <w:b/>
          <w:sz w:val="24"/>
          <w:szCs w:val="24"/>
        </w:rPr>
        <w:t xml:space="preserve"> </w:t>
      </w:r>
      <w:r w:rsidRPr="00F9530F">
        <w:rPr>
          <w:rFonts w:ascii="Georgia" w:hAnsi="Georgia"/>
          <w:b/>
          <w:sz w:val="24"/>
          <w:szCs w:val="24"/>
        </w:rPr>
        <w:t>ОБЩЕСТВЕНИЯ РЕД И ОПАЗВАНЕТО НА ОБЩИНСКИТЕ ИМОТИ НА ТЕРИТОРИЯТА НА ОБЩИНА ЛЕТНИЦА</w:t>
      </w:r>
    </w:p>
    <w:p w:rsidR="00980FF9" w:rsidRPr="00F9530F" w:rsidRDefault="00980FF9" w:rsidP="00980FF9">
      <w:pPr>
        <w:spacing w:after="0"/>
        <w:jc w:val="center"/>
        <w:rPr>
          <w:rFonts w:ascii="Georgia" w:hAnsi="Georgia"/>
          <w:b/>
          <w:sz w:val="24"/>
          <w:szCs w:val="24"/>
        </w:rPr>
      </w:pPr>
    </w:p>
    <w:p w:rsidR="00980FF9" w:rsidRPr="00F9530F" w:rsidRDefault="00980FF9" w:rsidP="00980FF9">
      <w:pPr>
        <w:spacing w:after="0"/>
        <w:jc w:val="center"/>
        <w:rPr>
          <w:rFonts w:ascii="Georgia" w:hAnsi="Georgia"/>
          <w:b/>
          <w:i/>
          <w:sz w:val="24"/>
          <w:szCs w:val="24"/>
        </w:rPr>
      </w:pPr>
      <w:r w:rsidRPr="00F9530F">
        <w:rPr>
          <w:rFonts w:ascii="Georgia" w:hAnsi="Georgia"/>
          <w:b/>
          <w:i/>
          <w:sz w:val="24"/>
          <w:szCs w:val="24"/>
        </w:rPr>
        <w:t xml:space="preserve"> (съгласно изискванията на чл.28, ал.2 от ЗНА)</w:t>
      </w:r>
    </w:p>
    <w:p w:rsidR="00980FF9" w:rsidRPr="00F9530F" w:rsidRDefault="00980FF9" w:rsidP="00980FF9">
      <w:pPr>
        <w:spacing w:after="0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 </w:t>
      </w:r>
    </w:p>
    <w:p w:rsidR="00980FF9" w:rsidRPr="00F9530F" w:rsidRDefault="00980FF9" w:rsidP="00980FF9">
      <w:pPr>
        <w:spacing w:after="0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 </w:t>
      </w:r>
    </w:p>
    <w:p w:rsidR="00980FF9" w:rsidRPr="00F9530F" w:rsidRDefault="00980FF9" w:rsidP="00980FF9">
      <w:pPr>
        <w:pStyle w:val="a3"/>
        <w:numPr>
          <w:ilvl w:val="0"/>
          <w:numId w:val="1"/>
        </w:numPr>
        <w:spacing w:after="0"/>
        <w:jc w:val="both"/>
        <w:rPr>
          <w:rFonts w:ascii="Georgia" w:hAnsi="Georgia"/>
          <w:b/>
          <w:sz w:val="24"/>
          <w:szCs w:val="24"/>
        </w:rPr>
      </w:pPr>
      <w:r w:rsidRPr="00F9530F">
        <w:rPr>
          <w:rFonts w:ascii="Georgia" w:hAnsi="Georgia"/>
          <w:b/>
          <w:sz w:val="24"/>
          <w:szCs w:val="24"/>
        </w:rPr>
        <w:t>Причини, налагащи актуализация на подзаконовия нормативен акт:</w:t>
      </w:r>
    </w:p>
    <w:p w:rsidR="00980FF9" w:rsidRDefault="00980FF9" w:rsidP="00980FF9">
      <w:pPr>
        <w:spacing w:after="0"/>
        <w:jc w:val="both"/>
        <w:rPr>
          <w:rFonts w:ascii="Georgia" w:hAnsi="Georgia"/>
          <w:sz w:val="24"/>
          <w:szCs w:val="24"/>
        </w:rPr>
      </w:pPr>
      <w:r w:rsidRPr="00F9530F">
        <w:rPr>
          <w:rFonts w:ascii="Georgia" w:hAnsi="Georgia"/>
          <w:sz w:val="24"/>
          <w:szCs w:val="24"/>
        </w:rPr>
        <w:t xml:space="preserve">Настъпилите промени в редица </w:t>
      </w:r>
      <w:r w:rsidRPr="00F9530F">
        <w:rPr>
          <w:rFonts w:ascii="Georgia" w:hAnsi="Georgia"/>
          <w:sz w:val="24"/>
          <w:szCs w:val="24"/>
          <w:lang w:val="en-US"/>
        </w:rPr>
        <w:t xml:space="preserve"> </w:t>
      </w:r>
      <w:r w:rsidRPr="00F9530F">
        <w:rPr>
          <w:rFonts w:ascii="Georgia" w:hAnsi="Georgia"/>
          <w:sz w:val="24"/>
          <w:szCs w:val="24"/>
        </w:rPr>
        <w:t xml:space="preserve">нормативни актове в сферата на </w:t>
      </w:r>
      <w:r w:rsidRPr="00F9530F">
        <w:rPr>
          <w:rFonts w:ascii="Georgia" w:hAnsi="Georgia"/>
          <w:sz w:val="24"/>
          <w:szCs w:val="24"/>
          <w:lang w:val="en-US"/>
        </w:rPr>
        <w:t xml:space="preserve"> </w:t>
      </w:r>
      <w:r w:rsidRPr="00F9530F">
        <w:rPr>
          <w:rFonts w:ascii="Georgia" w:hAnsi="Georgia"/>
          <w:sz w:val="24"/>
          <w:szCs w:val="24"/>
        </w:rPr>
        <w:t xml:space="preserve"> опазване на обществения ред,   налага приемането на нова наредба в синхрон с промененото законодателство в Република България. </w:t>
      </w:r>
    </w:p>
    <w:p w:rsidR="00980FF9" w:rsidRPr="00F9530F" w:rsidRDefault="00980FF9" w:rsidP="00980FF9">
      <w:pPr>
        <w:spacing w:after="0"/>
        <w:jc w:val="both"/>
        <w:rPr>
          <w:rFonts w:ascii="Georgia" w:hAnsi="Georgia"/>
          <w:sz w:val="24"/>
          <w:szCs w:val="24"/>
        </w:rPr>
      </w:pPr>
      <w:r w:rsidRPr="00F9530F">
        <w:rPr>
          <w:rFonts w:ascii="Georgia" w:hAnsi="Georgia"/>
          <w:sz w:val="24"/>
          <w:szCs w:val="24"/>
        </w:rPr>
        <w:t xml:space="preserve"> </w:t>
      </w:r>
    </w:p>
    <w:p w:rsidR="00980FF9" w:rsidRPr="00F9530F" w:rsidRDefault="00980FF9" w:rsidP="00980FF9">
      <w:pPr>
        <w:pStyle w:val="a3"/>
        <w:numPr>
          <w:ilvl w:val="0"/>
          <w:numId w:val="1"/>
        </w:numPr>
        <w:spacing w:after="0"/>
        <w:jc w:val="both"/>
        <w:rPr>
          <w:rFonts w:ascii="Georgia" w:hAnsi="Georgia"/>
          <w:b/>
          <w:sz w:val="24"/>
          <w:szCs w:val="24"/>
        </w:rPr>
      </w:pPr>
      <w:r w:rsidRPr="00F9530F">
        <w:rPr>
          <w:rFonts w:ascii="Georgia" w:hAnsi="Georgia"/>
          <w:b/>
          <w:sz w:val="24"/>
          <w:szCs w:val="24"/>
        </w:rPr>
        <w:t>Цели, които се поставят:</w:t>
      </w:r>
    </w:p>
    <w:p w:rsidR="00980FF9" w:rsidRPr="00F9530F" w:rsidRDefault="00980FF9" w:rsidP="00980FF9">
      <w:pPr>
        <w:pStyle w:val="a3"/>
        <w:numPr>
          <w:ilvl w:val="0"/>
          <w:numId w:val="2"/>
        </w:numPr>
        <w:spacing w:after="0"/>
        <w:jc w:val="both"/>
        <w:rPr>
          <w:rFonts w:ascii="Georgia" w:hAnsi="Georgia"/>
          <w:b/>
          <w:sz w:val="24"/>
          <w:szCs w:val="24"/>
        </w:rPr>
      </w:pPr>
      <w:r w:rsidRPr="00F9530F">
        <w:rPr>
          <w:rFonts w:ascii="Georgia" w:hAnsi="Georgia"/>
          <w:sz w:val="24"/>
          <w:szCs w:val="24"/>
        </w:rPr>
        <w:t>Точна и ясна регламентация на принципите за опазване на обществения ред и общинските имоти на територията на Община Летница</w:t>
      </w:r>
      <w:r w:rsidRPr="00F9530F">
        <w:rPr>
          <w:rFonts w:ascii="Georgia" w:hAnsi="Georgia"/>
          <w:b/>
          <w:sz w:val="24"/>
          <w:szCs w:val="24"/>
        </w:rPr>
        <w:t>;</w:t>
      </w:r>
    </w:p>
    <w:p w:rsidR="00980FF9" w:rsidRPr="00F9530F" w:rsidRDefault="00980FF9" w:rsidP="00980FF9">
      <w:pPr>
        <w:pStyle w:val="a3"/>
        <w:numPr>
          <w:ilvl w:val="0"/>
          <w:numId w:val="2"/>
        </w:numPr>
        <w:spacing w:after="0"/>
        <w:jc w:val="both"/>
        <w:rPr>
          <w:rFonts w:ascii="Georgia" w:hAnsi="Georgia"/>
          <w:sz w:val="24"/>
          <w:szCs w:val="24"/>
        </w:rPr>
      </w:pPr>
      <w:r w:rsidRPr="00F9530F">
        <w:rPr>
          <w:rFonts w:ascii="Georgia" w:hAnsi="Georgia"/>
          <w:sz w:val="24"/>
          <w:szCs w:val="24"/>
        </w:rPr>
        <w:t>Законосъобразност</w:t>
      </w:r>
    </w:p>
    <w:p w:rsidR="00980FF9" w:rsidRPr="00F9530F" w:rsidRDefault="00980FF9" w:rsidP="00980FF9">
      <w:pPr>
        <w:pStyle w:val="a3"/>
        <w:numPr>
          <w:ilvl w:val="0"/>
          <w:numId w:val="2"/>
        </w:numPr>
        <w:spacing w:after="0"/>
        <w:jc w:val="both"/>
        <w:rPr>
          <w:rFonts w:ascii="Georgia" w:hAnsi="Georgia"/>
          <w:sz w:val="24"/>
          <w:szCs w:val="24"/>
        </w:rPr>
      </w:pPr>
      <w:r w:rsidRPr="00F9530F">
        <w:rPr>
          <w:rFonts w:ascii="Georgia" w:hAnsi="Georgia"/>
          <w:sz w:val="24"/>
          <w:szCs w:val="24"/>
        </w:rPr>
        <w:t>Целесъобразност</w:t>
      </w:r>
    </w:p>
    <w:p w:rsidR="00980FF9" w:rsidRPr="00F9530F" w:rsidRDefault="00980FF9" w:rsidP="00980FF9">
      <w:pPr>
        <w:pStyle w:val="a3"/>
        <w:numPr>
          <w:ilvl w:val="0"/>
          <w:numId w:val="2"/>
        </w:numPr>
        <w:spacing w:after="0"/>
        <w:jc w:val="both"/>
        <w:rPr>
          <w:rFonts w:ascii="Georgia" w:hAnsi="Georgia"/>
          <w:sz w:val="24"/>
          <w:szCs w:val="24"/>
        </w:rPr>
      </w:pPr>
      <w:r w:rsidRPr="00F9530F">
        <w:rPr>
          <w:rFonts w:ascii="Georgia" w:hAnsi="Georgia"/>
          <w:sz w:val="24"/>
          <w:szCs w:val="24"/>
        </w:rPr>
        <w:t>Повишаване информираността на гражданите от общината</w:t>
      </w:r>
    </w:p>
    <w:p w:rsidR="00980FF9" w:rsidRPr="00F9530F" w:rsidRDefault="00980FF9" w:rsidP="00980FF9">
      <w:pPr>
        <w:pStyle w:val="a3"/>
        <w:spacing w:after="0"/>
        <w:jc w:val="both"/>
        <w:rPr>
          <w:rFonts w:ascii="Georgia" w:hAnsi="Georgia"/>
          <w:sz w:val="24"/>
          <w:szCs w:val="24"/>
        </w:rPr>
      </w:pPr>
    </w:p>
    <w:p w:rsidR="00980FF9" w:rsidRPr="00F9530F" w:rsidRDefault="00980FF9" w:rsidP="00980FF9">
      <w:pPr>
        <w:pStyle w:val="a3"/>
        <w:numPr>
          <w:ilvl w:val="0"/>
          <w:numId w:val="1"/>
        </w:numPr>
        <w:spacing w:after="0"/>
        <w:jc w:val="both"/>
        <w:rPr>
          <w:rFonts w:ascii="Georgia" w:hAnsi="Georgia"/>
          <w:b/>
          <w:sz w:val="24"/>
          <w:szCs w:val="24"/>
        </w:rPr>
      </w:pPr>
      <w:r w:rsidRPr="00F9530F">
        <w:rPr>
          <w:rFonts w:ascii="Georgia" w:hAnsi="Georgia"/>
          <w:b/>
          <w:sz w:val="24"/>
          <w:szCs w:val="24"/>
        </w:rPr>
        <w:t>Финансови и други средства, необходими за прилагането на новата уредба:</w:t>
      </w:r>
    </w:p>
    <w:p w:rsidR="00980FF9" w:rsidRPr="0003348D" w:rsidRDefault="00980FF9" w:rsidP="00980FF9">
      <w:pPr>
        <w:spacing w:after="0"/>
        <w:jc w:val="both"/>
        <w:rPr>
          <w:rFonts w:ascii="Georgia" w:hAnsi="Georgia"/>
          <w:sz w:val="24"/>
          <w:szCs w:val="24"/>
        </w:rPr>
      </w:pPr>
      <w:r w:rsidRPr="0003348D">
        <w:rPr>
          <w:rFonts w:ascii="Georgia" w:hAnsi="Georgia"/>
          <w:sz w:val="24"/>
          <w:szCs w:val="24"/>
        </w:rPr>
        <w:t>Проекта за приемане на Наредба за обществения ред и опазването на общинските имоти на територията на Община Летница не предвижда изразходването на финансови средства при прилагането й от страна на Община Летница.</w:t>
      </w:r>
      <w:r w:rsidRPr="0003348D">
        <w:rPr>
          <w:rFonts w:ascii="Georgia" w:eastAsia="Times New Roman" w:hAnsi="Georgia" w:cs="Times New Roman"/>
          <w:sz w:val="24"/>
          <w:szCs w:val="24"/>
          <w:lang w:eastAsia="bg-BG"/>
        </w:rPr>
        <w:t xml:space="preserve"> </w:t>
      </w:r>
      <w:r w:rsidRPr="0003348D">
        <w:rPr>
          <w:rFonts w:ascii="Georgia" w:hAnsi="Georgia"/>
          <w:sz w:val="24"/>
          <w:szCs w:val="24"/>
        </w:rPr>
        <w:t xml:space="preserve">При необходимост от финансиране за изпълнение на Наредбата, средствата ще бъдат осигурени от общински/държавен бюджет или от външни източници. </w:t>
      </w:r>
    </w:p>
    <w:p w:rsidR="00980FF9" w:rsidRPr="00F9530F" w:rsidRDefault="00980FF9" w:rsidP="00980FF9">
      <w:pPr>
        <w:spacing w:after="0"/>
        <w:jc w:val="both"/>
        <w:rPr>
          <w:rFonts w:ascii="Georgia" w:hAnsi="Georgia"/>
          <w:sz w:val="24"/>
          <w:szCs w:val="24"/>
        </w:rPr>
      </w:pPr>
    </w:p>
    <w:p w:rsidR="00980FF9" w:rsidRPr="00F9530F" w:rsidRDefault="00980FF9" w:rsidP="00980FF9">
      <w:pPr>
        <w:pStyle w:val="a3"/>
        <w:numPr>
          <w:ilvl w:val="0"/>
          <w:numId w:val="1"/>
        </w:numPr>
        <w:spacing w:after="0"/>
        <w:jc w:val="both"/>
        <w:rPr>
          <w:rFonts w:ascii="Georgia" w:hAnsi="Georgia"/>
          <w:b/>
          <w:sz w:val="24"/>
          <w:szCs w:val="24"/>
        </w:rPr>
      </w:pPr>
      <w:r w:rsidRPr="00F9530F">
        <w:rPr>
          <w:rFonts w:ascii="Georgia" w:hAnsi="Georgia"/>
          <w:b/>
          <w:sz w:val="24"/>
          <w:szCs w:val="24"/>
        </w:rPr>
        <w:t>Очаквани резултати от прилагането, включително финансови, ако има такива:</w:t>
      </w:r>
    </w:p>
    <w:p w:rsidR="00980FF9" w:rsidRDefault="00980FF9" w:rsidP="00980FF9">
      <w:pPr>
        <w:spacing w:after="0"/>
        <w:jc w:val="both"/>
        <w:rPr>
          <w:rFonts w:ascii="Georgia" w:hAnsi="Georgia"/>
          <w:sz w:val="24"/>
          <w:szCs w:val="24"/>
        </w:rPr>
      </w:pPr>
      <w:r w:rsidRPr="00F9530F">
        <w:rPr>
          <w:rFonts w:ascii="Georgia" w:hAnsi="Georgia"/>
          <w:sz w:val="24"/>
          <w:szCs w:val="24"/>
        </w:rPr>
        <w:t>Осигуряване опазването на обществения ред на територията на Община Летница, с цел запазване на сигурността, спокойствието и безопасността на гражданите от общината.</w:t>
      </w:r>
    </w:p>
    <w:p w:rsidR="00980FF9" w:rsidRPr="00F9530F" w:rsidRDefault="00980FF9" w:rsidP="00980FF9">
      <w:pPr>
        <w:spacing w:after="0"/>
        <w:jc w:val="both"/>
        <w:rPr>
          <w:rFonts w:ascii="Georgia" w:hAnsi="Georgia"/>
          <w:sz w:val="24"/>
          <w:szCs w:val="24"/>
        </w:rPr>
      </w:pPr>
    </w:p>
    <w:p w:rsidR="00980FF9" w:rsidRPr="00F9530F" w:rsidRDefault="00980FF9" w:rsidP="00980FF9">
      <w:pPr>
        <w:pStyle w:val="a3"/>
        <w:numPr>
          <w:ilvl w:val="0"/>
          <w:numId w:val="1"/>
        </w:numPr>
        <w:spacing w:after="0"/>
        <w:jc w:val="both"/>
        <w:rPr>
          <w:rFonts w:ascii="Georgia" w:hAnsi="Georgia"/>
          <w:b/>
          <w:sz w:val="24"/>
          <w:szCs w:val="24"/>
        </w:rPr>
      </w:pPr>
      <w:r w:rsidRPr="00F9530F">
        <w:rPr>
          <w:rFonts w:ascii="Georgia" w:hAnsi="Georgia"/>
          <w:b/>
          <w:sz w:val="24"/>
          <w:szCs w:val="24"/>
        </w:rPr>
        <w:t>Анализ за съответствие с правото на Европейския съюз:</w:t>
      </w:r>
    </w:p>
    <w:p w:rsidR="00980FF9" w:rsidRDefault="00980FF9" w:rsidP="00980FF9">
      <w:pPr>
        <w:spacing w:after="0"/>
        <w:jc w:val="both"/>
        <w:rPr>
          <w:rFonts w:ascii="Georgia" w:hAnsi="Georgia"/>
          <w:sz w:val="24"/>
          <w:szCs w:val="24"/>
        </w:rPr>
      </w:pPr>
      <w:r w:rsidRPr="00F9530F">
        <w:rPr>
          <w:rFonts w:ascii="Georgia" w:hAnsi="Georgia"/>
          <w:sz w:val="24"/>
          <w:szCs w:val="24"/>
        </w:rPr>
        <w:t xml:space="preserve">Настоящият проект </w:t>
      </w:r>
      <w:r>
        <w:rPr>
          <w:rFonts w:ascii="Georgia" w:hAnsi="Georgia"/>
          <w:sz w:val="24"/>
          <w:szCs w:val="24"/>
        </w:rPr>
        <w:t>н</w:t>
      </w:r>
      <w:r w:rsidRPr="00F9530F">
        <w:rPr>
          <w:rFonts w:ascii="Georgia" w:hAnsi="Georgia"/>
          <w:sz w:val="24"/>
          <w:szCs w:val="24"/>
        </w:rPr>
        <w:t xml:space="preserve">а Наредба за обществения ред и опазването на общинските имоти на територията на </w:t>
      </w:r>
      <w:r>
        <w:rPr>
          <w:rFonts w:ascii="Georgia" w:hAnsi="Georgia"/>
          <w:sz w:val="24"/>
          <w:szCs w:val="24"/>
        </w:rPr>
        <w:t>О</w:t>
      </w:r>
      <w:r w:rsidRPr="00F9530F">
        <w:rPr>
          <w:rFonts w:ascii="Georgia" w:hAnsi="Georgia"/>
          <w:sz w:val="24"/>
          <w:szCs w:val="24"/>
        </w:rPr>
        <w:t xml:space="preserve">бщина </w:t>
      </w:r>
      <w:r>
        <w:rPr>
          <w:rFonts w:ascii="Georgia" w:hAnsi="Georgia"/>
          <w:sz w:val="24"/>
          <w:szCs w:val="24"/>
        </w:rPr>
        <w:t>Л</w:t>
      </w:r>
      <w:r w:rsidRPr="00F9530F">
        <w:rPr>
          <w:rFonts w:ascii="Georgia" w:hAnsi="Georgia"/>
          <w:sz w:val="24"/>
          <w:szCs w:val="24"/>
        </w:rPr>
        <w:t>етница е подзаконов нормативен акт, разработен на основание чл.8 от Закона за нормативните актове и чл.21, ал.1, т.23 и ал.2 от Закона за местното самоуправ</w:t>
      </w:r>
      <w:r>
        <w:rPr>
          <w:rFonts w:ascii="Georgia" w:hAnsi="Georgia"/>
          <w:sz w:val="24"/>
          <w:szCs w:val="24"/>
        </w:rPr>
        <w:t xml:space="preserve">ление и местната администрация </w:t>
      </w:r>
      <w:r w:rsidRPr="00F9530F">
        <w:rPr>
          <w:rFonts w:ascii="Georgia" w:hAnsi="Georgia"/>
          <w:sz w:val="24"/>
          <w:szCs w:val="24"/>
        </w:rPr>
        <w:t xml:space="preserve">и съответствието му с правото на Европейския съюз е </w:t>
      </w:r>
      <w:r w:rsidRPr="00F9530F">
        <w:rPr>
          <w:rFonts w:ascii="Georgia" w:hAnsi="Georgia"/>
          <w:sz w:val="24"/>
          <w:szCs w:val="24"/>
        </w:rPr>
        <w:lastRenderedPageBreak/>
        <w:t xml:space="preserve">предопределено от синхронизирането на действащото българско законодателство с регламентите и директивите, </w:t>
      </w:r>
      <w:proofErr w:type="spellStart"/>
      <w:r w:rsidRPr="00F9530F">
        <w:rPr>
          <w:rFonts w:ascii="Georgia" w:hAnsi="Georgia"/>
          <w:sz w:val="24"/>
          <w:szCs w:val="24"/>
        </w:rPr>
        <w:t>относими</w:t>
      </w:r>
      <w:proofErr w:type="spellEnd"/>
      <w:r w:rsidRPr="00F9530F">
        <w:rPr>
          <w:rFonts w:ascii="Georgia" w:hAnsi="Georgia"/>
          <w:sz w:val="24"/>
          <w:szCs w:val="24"/>
        </w:rPr>
        <w:t xml:space="preserve"> към тази материя</w:t>
      </w:r>
      <w:r>
        <w:rPr>
          <w:rFonts w:ascii="Georgia" w:hAnsi="Georgia"/>
          <w:sz w:val="24"/>
          <w:szCs w:val="24"/>
        </w:rPr>
        <w:t>.</w:t>
      </w:r>
    </w:p>
    <w:p w:rsidR="00980FF9" w:rsidRDefault="00980FF9" w:rsidP="00980FF9">
      <w:pPr>
        <w:spacing w:after="0"/>
        <w:jc w:val="both"/>
        <w:rPr>
          <w:rFonts w:ascii="Georgia" w:hAnsi="Georgia"/>
          <w:sz w:val="24"/>
          <w:szCs w:val="24"/>
        </w:rPr>
      </w:pPr>
    </w:p>
    <w:p w:rsidR="00980FF9" w:rsidRDefault="00980FF9" w:rsidP="00980FF9">
      <w:pPr>
        <w:spacing w:after="0"/>
        <w:jc w:val="both"/>
        <w:rPr>
          <w:rFonts w:ascii="Georgia" w:hAnsi="Georgia"/>
          <w:sz w:val="24"/>
          <w:szCs w:val="24"/>
        </w:rPr>
      </w:pPr>
    </w:p>
    <w:p w:rsidR="00980FF9" w:rsidRDefault="00980FF9" w:rsidP="00980FF9">
      <w:pPr>
        <w:spacing w:after="0"/>
        <w:jc w:val="both"/>
        <w:rPr>
          <w:rFonts w:ascii="Georgia" w:hAnsi="Georgia"/>
          <w:sz w:val="24"/>
          <w:szCs w:val="24"/>
        </w:rPr>
      </w:pPr>
      <w:r w:rsidRPr="002854FC">
        <w:rPr>
          <w:rFonts w:ascii="Georgia" w:hAnsi="Georgia"/>
          <w:sz w:val="24"/>
          <w:szCs w:val="24"/>
        </w:rPr>
        <w:t xml:space="preserve">Във връзка с чл.26, ал.2 от Закона за нормативните актове, отразяващ задължението за публикуване на проекта за изменение/допълнение на нормативен акт с цел информираност на населението и прозрачност в </w:t>
      </w:r>
      <w:r w:rsidR="00560346">
        <w:rPr>
          <w:rFonts w:ascii="Georgia" w:hAnsi="Georgia"/>
          <w:sz w:val="24"/>
          <w:szCs w:val="24"/>
        </w:rPr>
        <w:t>действията на институциите, в 30</w:t>
      </w:r>
      <w:bookmarkStart w:id="0" w:name="_GoBack"/>
      <w:bookmarkEnd w:id="0"/>
      <w:r w:rsidRPr="002854FC">
        <w:rPr>
          <w:rFonts w:ascii="Georgia" w:hAnsi="Georgia"/>
          <w:sz w:val="24"/>
          <w:szCs w:val="24"/>
        </w:rPr>
        <w:t>-дневен срок от публикуване на настоящото на интернет страница на Община Летница, се приемат предложения и становища относно така изготвения проект допълнение на</w:t>
      </w:r>
      <w:r>
        <w:rPr>
          <w:rFonts w:ascii="Georgia" w:hAnsi="Georgia"/>
          <w:sz w:val="24"/>
          <w:szCs w:val="24"/>
        </w:rPr>
        <w:t xml:space="preserve"> </w:t>
      </w:r>
      <w:r w:rsidRPr="002854FC">
        <w:rPr>
          <w:rFonts w:ascii="Georgia" w:hAnsi="Georgia"/>
          <w:sz w:val="24"/>
          <w:szCs w:val="24"/>
        </w:rPr>
        <w:t>НАРЕДБА № 1 ЗА  ОБЩЕСТВЕНИЯ РЕД И ОПАЗВАНЕТО НА ОБЩИНСКИТЕ ИМОТИ НА ТЕРИТОРИЯТА НА ОБЩИНА ЛЕТНИЦА</w:t>
      </w:r>
      <w:r>
        <w:rPr>
          <w:rFonts w:ascii="Georgia" w:hAnsi="Georgia"/>
          <w:sz w:val="24"/>
          <w:szCs w:val="24"/>
        </w:rPr>
        <w:t>.</w:t>
      </w:r>
    </w:p>
    <w:p w:rsidR="00980FF9" w:rsidRPr="002854FC" w:rsidRDefault="00980FF9" w:rsidP="00980FF9">
      <w:pPr>
        <w:rPr>
          <w:rFonts w:ascii="Georgia" w:hAnsi="Georgia"/>
          <w:sz w:val="24"/>
          <w:szCs w:val="24"/>
        </w:rPr>
      </w:pPr>
      <w:r w:rsidRPr="002854FC">
        <w:rPr>
          <w:rFonts w:ascii="Georgia" w:hAnsi="Georgia"/>
          <w:sz w:val="24"/>
          <w:szCs w:val="24"/>
        </w:rPr>
        <w:t>Предложения и становища по проекта могат да бъдат подавани в деловодството на Община Летница в писмен вид.</w:t>
      </w:r>
    </w:p>
    <w:p w:rsidR="00980FF9" w:rsidRDefault="00980FF9" w:rsidP="00980FF9">
      <w:pPr>
        <w:spacing w:after="0"/>
        <w:jc w:val="both"/>
        <w:rPr>
          <w:rFonts w:ascii="Georgia" w:hAnsi="Georgia"/>
          <w:sz w:val="24"/>
          <w:szCs w:val="24"/>
        </w:rPr>
      </w:pPr>
    </w:p>
    <w:p w:rsidR="00C331C1" w:rsidRDefault="00C331C1"/>
    <w:p w:rsidR="00980FF9" w:rsidRDefault="00980FF9"/>
    <w:p w:rsidR="00980FF9" w:rsidRPr="000C7DBF" w:rsidRDefault="00980FF9" w:rsidP="00980FF9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 w:rsidRPr="000C7DBF">
        <w:rPr>
          <w:rFonts w:asciiTheme="majorHAnsi" w:hAnsiTheme="majorHAnsi"/>
          <w:b/>
          <w:sz w:val="28"/>
          <w:szCs w:val="28"/>
        </w:rPr>
        <w:t>Наредба №1</w:t>
      </w:r>
    </w:p>
    <w:p w:rsidR="00980FF9" w:rsidRPr="000C7DBF" w:rsidRDefault="00980FF9" w:rsidP="00980FF9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 w:rsidRPr="000C7DBF">
        <w:rPr>
          <w:rFonts w:asciiTheme="majorHAnsi" w:hAnsiTheme="majorHAnsi"/>
          <w:b/>
          <w:sz w:val="28"/>
          <w:szCs w:val="28"/>
        </w:rPr>
        <w:t>за обществения ред и опазването на общинските имоти на територията на Община Летница</w:t>
      </w:r>
    </w:p>
    <w:p w:rsidR="00980FF9" w:rsidRPr="000C7DBF" w:rsidRDefault="00980FF9" w:rsidP="00980FF9">
      <w:pPr>
        <w:spacing w:after="0"/>
        <w:jc w:val="center"/>
        <w:rPr>
          <w:rFonts w:asciiTheme="majorHAnsi" w:hAnsiTheme="majorHAnsi"/>
          <w:sz w:val="24"/>
          <w:szCs w:val="24"/>
          <w:lang w:val="en-US"/>
        </w:rPr>
      </w:pPr>
    </w:p>
    <w:p w:rsidR="00980FF9" w:rsidRPr="000C7DBF" w:rsidRDefault="00980FF9" w:rsidP="00980FF9">
      <w:pPr>
        <w:spacing w:after="120"/>
        <w:jc w:val="center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ГЛАВА ПЪРВА</w:t>
      </w:r>
    </w:p>
    <w:p w:rsidR="00980FF9" w:rsidRPr="000C7DBF" w:rsidRDefault="00980FF9" w:rsidP="00980FF9">
      <w:pPr>
        <w:spacing w:after="120"/>
        <w:jc w:val="center"/>
        <w:rPr>
          <w:rFonts w:asciiTheme="majorHAnsi" w:hAnsiTheme="majorHAnsi"/>
          <w:sz w:val="24"/>
          <w:szCs w:val="24"/>
          <w:lang w:val="en-US"/>
        </w:rPr>
      </w:pPr>
      <w:r w:rsidRPr="000C7DBF">
        <w:rPr>
          <w:rFonts w:asciiTheme="majorHAnsi" w:hAnsiTheme="majorHAnsi"/>
          <w:sz w:val="24"/>
          <w:szCs w:val="24"/>
        </w:rPr>
        <w:t>ОБЩИ ПОЛОЖЕНИЯ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 1 Тази наредба урежда обществените отношения свързани с опазване на обществения ред, на общинските имоти, предназначени за общо ползване, осигуряване почивката и спокойствието на гражданите на територията на Община Летница.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 xml:space="preserve">Чл.2 Наредбата определя правомощията на общинската администрация и задълженията на гражданите, на ръководителите на </w:t>
      </w:r>
      <w:proofErr w:type="spellStart"/>
      <w:r w:rsidRPr="000C7DBF">
        <w:rPr>
          <w:rFonts w:asciiTheme="majorHAnsi" w:hAnsiTheme="majorHAnsi"/>
          <w:sz w:val="24"/>
          <w:szCs w:val="24"/>
        </w:rPr>
        <w:t>учрежденията</w:t>
      </w:r>
      <w:proofErr w:type="spellEnd"/>
      <w:r w:rsidRPr="000C7DBF">
        <w:rPr>
          <w:rFonts w:asciiTheme="majorHAnsi" w:hAnsiTheme="majorHAnsi"/>
          <w:sz w:val="24"/>
          <w:szCs w:val="24"/>
        </w:rPr>
        <w:t>, обществените организации и на търговците, свързани с осъществяването на дейността и целите  по предходния член.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Чл.3 Наредбата се прилага по отношение на:</w:t>
      </w:r>
    </w:p>
    <w:p w:rsidR="00980FF9" w:rsidRPr="000C7DBF" w:rsidRDefault="00980FF9" w:rsidP="00980FF9">
      <w:pPr>
        <w:pStyle w:val="a3"/>
        <w:numPr>
          <w:ilvl w:val="0"/>
          <w:numId w:val="3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Всички лица, които живеят постоянно или временно пребивават на територията на Община Летница</w:t>
      </w:r>
    </w:p>
    <w:p w:rsidR="00980FF9" w:rsidRPr="000C7DBF" w:rsidRDefault="00980FF9" w:rsidP="00980FF9">
      <w:pPr>
        <w:pStyle w:val="a3"/>
        <w:numPr>
          <w:ilvl w:val="0"/>
          <w:numId w:val="3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Собственици, наематели и други обитатели на жилищни сгради</w:t>
      </w:r>
    </w:p>
    <w:p w:rsidR="00980FF9" w:rsidRPr="000C7DBF" w:rsidRDefault="00980FF9" w:rsidP="00980FF9">
      <w:pPr>
        <w:pStyle w:val="a3"/>
        <w:numPr>
          <w:ilvl w:val="0"/>
          <w:numId w:val="3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 xml:space="preserve">Ръководства на фирми, </w:t>
      </w:r>
      <w:proofErr w:type="spellStart"/>
      <w:r w:rsidRPr="000C7DBF">
        <w:rPr>
          <w:rFonts w:asciiTheme="majorHAnsi" w:hAnsiTheme="majorHAnsi"/>
          <w:sz w:val="24"/>
          <w:szCs w:val="24"/>
        </w:rPr>
        <w:t>учреждения</w:t>
      </w:r>
      <w:proofErr w:type="spellEnd"/>
      <w:r w:rsidRPr="000C7DBF">
        <w:rPr>
          <w:rFonts w:asciiTheme="majorHAnsi" w:hAnsiTheme="majorHAnsi"/>
          <w:sz w:val="24"/>
          <w:szCs w:val="24"/>
        </w:rPr>
        <w:t>, кооперации, предприятия и обществени организации на територията на Община Летница</w:t>
      </w:r>
    </w:p>
    <w:p w:rsidR="00980FF9" w:rsidRPr="000C7DBF" w:rsidRDefault="00980FF9" w:rsidP="00980FF9">
      <w:pPr>
        <w:pStyle w:val="a3"/>
        <w:numPr>
          <w:ilvl w:val="0"/>
          <w:numId w:val="3"/>
        </w:numPr>
        <w:jc w:val="both"/>
        <w:rPr>
          <w:rFonts w:asciiTheme="majorHAnsi" w:hAnsiTheme="majorHAnsi"/>
          <w:sz w:val="24"/>
          <w:szCs w:val="24"/>
        </w:rPr>
      </w:pPr>
    </w:p>
    <w:p w:rsidR="00980FF9" w:rsidRPr="000C7DBF" w:rsidRDefault="00980FF9" w:rsidP="00980FF9">
      <w:pPr>
        <w:jc w:val="center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lastRenderedPageBreak/>
        <w:t>ГЛАВА ВТОРА</w:t>
      </w:r>
    </w:p>
    <w:p w:rsidR="00980FF9" w:rsidRPr="000C7DBF" w:rsidRDefault="00980FF9" w:rsidP="00980FF9">
      <w:pPr>
        <w:jc w:val="center"/>
        <w:rPr>
          <w:rFonts w:asciiTheme="majorHAnsi" w:hAnsiTheme="majorHAnsi"/>
          <w:sz w:val="24"/>
          <w:szCs w:val="24"/>
          <w:lang w:val="en-US"/>
        </w:rPr>
      </w:pPr>
      <w:r w:rsidRPr="000C7DBF">
        <w:rPr>
          <w:rFonts w:asciiTheme="majorHAnsi" w:hAnsiTheme="majorHAnsi"/>
          <w:sz w:val="24"/>
          <w:szCs w:val="24"/>
        </w:rPr>
        <w:t>ОСИГУРЯВАНЕ И ОПАЗВАНЕ НА ОБЩЕСТВЕНИЯ РЕД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 4 Забранява се вдигането на шум в жилищни сгради и в близост до тях за времето от 14:00 до 16:00 часа и от 23:00 до 6:00 часа.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 500,00 до 1 000,00 лева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Чл.5 Забранява се извършването на производствена дейност и ремонтни работи, които нарушават тишината , спокойствието или безопасността на обитателите в жилищни сгради, както и упражняването на занаят , предизвикващ безпокойство за останалите обитатели, за времето от 14:00 до 16:00 часа и от 23:00 до 6:00 часа.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  <w:lang w:val="en-US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 500,00 до 1 000,00 лева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Чл.6 Забранява се провеждането на шумни тържества и всякакви други действия нарушаващи нощната тишина по улиците, площадите и други обществени места.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500,00 до 1000,00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Чл.7 Забранява се извършването на действия, които са в противоречие с обществения ред и изразяват явно неуважение към обществото и личността.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100,00 до 500,00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 xml:space="preserve">Чл. 8 Забранява се присъствието на малолетни и непълнолетни лица без придружител 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/ родител, попечител, настойник/  в заведения за обществено хранене, увеселителни заведения, търговски обекти и обществени места след 22:00 часа.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  <w:lang w:val="en-US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в размер от 500,00 до 1000,00 лв. на управителите на търговските обекти и заведенията за хранене и развлечения.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  <w:lang w:val="en-US"/>
        </w:rPr>
      </w:pPr>
      <w:r w:rsidRPr="000C7DBF">
        <w:rPr>
          <w:rFonts w:asciiTheme="majorHAnsi" w:hAnsiTheme="majorHAnsi"/>
          <w:sz w:val="24"/>
          <w:szCs w:val="24"/>
          <w:lang w:val="en-US"/>
        </w:rPr>
        <w:t xml:space="preserve">Чл.9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Права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 xml:space="preserve"> и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задължения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на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родителите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 xml:space="preserve">,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настойниците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 xml:space="preserve">,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попечителите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или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другите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лица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 xml:space="preserve">,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които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полагат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грижи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за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дете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>:</w:t>
      </w:r>
    </w:p>
    <w:p w:rsidR="00980FF9" w:rsidRPr="000C7DBF" w:rsidRDefault="00980FF9" w:rsidP="00980FF9">
      <w:pPr>
        <w:pStyle w:val="a3"/>
        <w:numPr>
          <w:ilvl w:val="0"/>
          <w:numId w:val="7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Всеки родител, настойник, попечител или друго лице, което полага грижи за дете може да иска и да получава съдействие от органите по Закона за закрила на детето.</w:t>
      </w:r>
    </w:p>
    <w:p w:rsidR="00980FF9" w:rsidRPr="000C7DBF" w:rsidRDefault="00980FF9" w:rsidP="00980FF9">
      <w:pPr>
        <w:pStyle w:val="a3"/>
        <w:numPr>
          <w:ilvl w:val="0"/>
          <w:numId w:val="7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 xml:space="preserve">Родителите, </w:t>
      </w:r>
      <w:proofErr w:type="spellStart"/>
      <w:r w:rsidRPr="000C7DBF">
        <w:rPr>
          <w:rFonts w:asciiTheme="majorHAnsi" w:hAnsiTheme="majorHAnsi"/>
          <w:sz w:val="24"/>
          <w:szCs w:val="24"/>
        </w:rPr>
        <w:t>настойниците</w:t>
      </w:r>
      <w:proofErr w:type="spellEnd"/>
      <w:r w:rsidRPr="000C7DBF">
        <w:rPr>
          <w:rFonts w:asciiTheme="majorHAnsi" w:hAnsiTheme="majorHAnsi"/>
          <w:sz w:val="24"/>
          <w:szCs w:val="24"/>
        </w:rPr>
        <w:t xml:space="preserve"> , попечителите или другите лица, които полагат грижи за дете, имат право да бъдат информирани и консултирани за всички мерки и действия, предприемани по Закона за закрила на детето, с изключение на случаите по чл.13 от същия закон и могат да поискат промяна на мерките при изменение на обстоятелствата.</w:t>
      </w:r>
    </w:p>
    <w:p w:rsidR="00980FF9" w:rsidRPr="000C7DBF" w:rsidRDefault="00980FF9" w:rsidP="00980FF9">
      <w:pPr>
        <w:pStyle w:val="a3"/>
        <w:numPr>
          <w:ilvl w:val="0"/>
          <w:numId w:val="7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 xml:space="preserve">Родителите, </w:t>
      </w:r>
      <w:proofErr w:type="spellStart"/>
      <w:r w:rsidRPr="000C7DBF">
        <w:rPr>
          <w:rFonts w:asciiTheme="majorHAnsi" w:hAnsiTheme="majorHAnsi"/>
          <w:sz w:val="24"/>
          <w:szCs w:val="24"/>
        </w:rPr>
        <w:t>настойниците</w:t>
      </w:r>
      <w:proofErr w:type="spellEnd"/>
      <w:r w:rsidRPr="000C7DBF">
        <w:rPr>
          <w:rFonts w:asciiTheme="majorHAnsi" w:hAnsiTheme="majorHAnsi"/>
          <w:sz w:val="24"/>
          <w:szCs w:val="24"/>
        </w:rPr>
        <w:t xml:space="preserve">, попечителите или други лица, които полагат грижи за дете, са длъжни да го придружават на обществени места след </w:t>
      </w:r>
      <w:r w:rsidRPr="000C7DBF">
        <w:rPr>
          <w:rFonts w:asciiTheme="majorHAnsi" w:hAnsiTheme="majorHAnsi"/>
          <w:sz w:val="24"/>
          <w:szCs w:val="24"/>
        </w:rPr>
        <w:lastRenderedPageBreak/>
        <w:t>20,00 ч., ако детето е навършило 14-, но не е навършило 18-годишна възраст.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Чл.10 Забранява се сервирането и продажбата на алкохолни напитки и тютюневи изделия, от и на лица под 18 години.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в размер от 100,00 до 500,00 лв. на управителите на търговските обекти и заведенията за хранене и развлечения.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Чл.11 Забранява се сервирането на алкохолни напитки на лица в явно нетрезво състояние.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в размер от 50,00 до 200,00 лв. на управителите на търговските обекти и заведенията за хранене и развлечения.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Чл.12 Забранява се продажба и публично излагане на всякакви материали с порнографско съдържание, освен в специализираните магазини, както и поставянето на плакати, календари и други изделия с порнографско съдържание на обществени места и сгради.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20,00 до 100,00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Чл.13 Забранява се търговията на пиротехнически изделия от търговци и физически лица, без полицейско разрешение за търговия, съгласно Закона за контрол над взривните вещества, огнестрелните оръжия и боеприпасите (ЗКВВООБ) и Правилника за неговото прилагане.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50,00 до 500,00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Чл.14 Забранява се ползването на взривни вещества, стрелба с огнестрелно оръжие, въздушни пушки и други действия, с които се застрашава спокойствието и живота на гражданите.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50,00 до 200,00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 15 Забранява се :</w:t>
      </w:r>
    </w:p>
    <w:p w:rsidR="00980FF9" w:rsidRPr="000C7DBF" w:rsidRDefault="00980FF9" w:rsidP="00980FF9">
      <w:pPr>
        <w:pStyle w:val="a3"/>
        <w:numPr>
          <w:ilvl w:val="0"/>
          <w:numId w:val="9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 xml:space="preserve">Паленето на огън и извършването на огневи работи по улици, площади и паркове,  </w:t>
      </w:r>
    </w:p>
    <w:p w:rsidR="00980FF9" w:rsidRPr="000C7DBF" w:rsidRDefault="00980FF9" w:rsidP="00980FF9">
      <w:pPr>
        <w:pStyle w:val="a3"/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1000,00 до 5000,00 лв.</w:t>
      </w:r>
    </w:p>
    <w:p w:rsidR="00980FF9" w:rsidRPr="000C7DBF" w:rsidRDefault="00980FF9" w:rsidP="00980FF9">
      <w:pPr>
        <w:pStyle w:val="a3"/>
        <w:numPr>
          <w:ilvl w:val="0"/>
          <w:numId w:val="9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Паленето на огън и извършването на огневи работи в пасища, мери и ливади.</w:t>
      </w:r>
    </w:p>
    <w:p w:rsidR="00980FF9" w:rsidRPr="000C7DBF" w:rsidRDefault="00980FF9" w:rsidP="00980FF9">
      <w:pPr>
        <w:pStyle w:val="a3"/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/1/Наказва се с глоба от 1500,00 до 6000,00 лв., лице което извърши огневи работи или палене на огън в пасища, мери и ливади.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 xml:space="preserve">               /2/ Нарушението се установява с акт на длъжностни лица, определени от кмета на общината, съставен в 14-дневен срок от установяване на нарушението. 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lastRenderedPageBreak/>
        <w:t xml:space="preserve">               /3/ Наказателното постановление се издава от кмета на общината или от </w:t>
      </w:r>
      <w:proofErr w:type="spellStart"/>
      <w:r w:rsidRPr="000C7DBF">
        <w:rPr>
          <w:rFonts w:asciiTheme="majorHAnsi" w:hAnsiTheme="majorHAnsi"/>
          <w:sz w:val="24"/>
          <w:szCs w:val="24"/>
        </w:rPr>
        <w:t>оправомощено</w:t>
      </w:r>
      <w:proofErr w:type="spellEnd"/>
      <w:r w:rsidRPr="000C7DBF">
        <w:rPr>
          <w:rFonts w:asciiTheme="majorHAnsi" w:hAnsiTheme="majorHAnsi"/>
          <w:sz w:val="24"/>
          <w:szCs w:val="24"/>
        </w:rPr>
        <w:t xml:space="preserve"> от него длъжностно лице. Наказателните постановления се издават, обжалват се и се изпълняват по реда на ЗАКОНА ЗА АДМИНИСТРАТИВНИТЕ НАКАЗАНИЯ. </w:t>
      </w:r>
    </w:p>
    <w:p w:rsidR="00980FF9" w:rsidRPr="000C7DBF" w:rsidRDefault="00980FF9" w:rsidP="00980FF9">
      <w:pPr>
        <w:ind w:left="360"/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 16 Задължават се:</w:t>
      </w:r>
    </w:p>
    <w:p w:rsidR="00980FF9" w:rsidRPr="000C7DBF" w:rsidRDefault="00980FF9" w:rsidP="00980FF9">
      <w:pPr>
        <w:pStyle w:val="a3"/>
        <w:numPr>
          <w:ilvl w:val="0"/>
          <w:numId w:val="8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 xml:space="preserve">Гражданите, персоналът на фирми, дружества, организации и </w:t>
      </w:r>
      <w:proofErr w:type="spellStart"/>
      <w:r w:rsidRPr="000C7DBF">
        <w:rPr>
          <w:rFonts w:asciiTheme="majorHAnsi" w:hAnsiTheme="majorHAnsi"/>
          <w:sz w:val="24"/>
          <w:szCs w:val="24"/>
        </w:rPr>
        <w:t>учреждения</w:t>
      </w:r>
      <w:proofErr w:type="spellEnd"/>
      <w:r w:rsidRPr="000C7DBF">
        <w:rPr>
          <w:rFonts w:asciiTheme="majorHAnsi" w:hAnsiTheme="majorHAnsi"/>
          <w:sz w:val="24"/>
          <w:szCs w:val="24"/>
        </w:rPr>
        <w:t xml:space="preserve"> при възникване на пожари, аварии и бедствия да изпълнява разпорежданията и да оказват съдействие на оперативните подразделения на РСПАБ.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  <w:lang w:val="en-US"/>
        </w:rPr>
      </w:pPr>
    </w:p>
    <w:p w:rsidR="00980FF9" w:rsidRPr="000C7DBF" w:rsidRDefault="00980FF9" w:rsidP="00980FF9">
      <w:pPr>
        <w:jc w:val="center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ГЛАВА ТРЕТА</w:t>
      </w:r>
    </w:p>
    <w:p w:rsidR="00980FF9" w:rsidRPr="000C7DBF" w:rsidRDefault="00980FF9" w:rsidP="00980FF9">
      <w:pPr>
        <w:jc w:val="center"/>
        <w:rPr>
          <w:rFonts w:asciiTheme="majorHAnsi" w:hAnsiTheme="majorHAnsi"/>
          <w:sz w:val="24"/>
          <w:szCs w:val="24"/>
          <w:lang w:val="en-US"/>
        </w:rPr>
      </w:pPr>
      <w:r w:rsidRPr="000C7DBF">
        <w:rPr>
          <w:rFonts w:asciiTheme="majorHAnsi" w:hAnsiTheme="majorHAnsi"/>
          <w:sz w:val="24"/>
          <w:szCs w:val="24"/>
        </w:rPr>
        <w:t>ОПАЗВАНЕ НА СОБСТВЕНОСТТА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Чл.17 Забранява се отварянето и влизането под  какъвто и да е предлог в подземните и надземните инсталационни колектори без писмено разрешение на органите и организациите, които ги стопанисват.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20,00 до 100,00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 xml:space="preserve">Чл.18 Забранява се писането, рисуването и драскането по </w:t>
      </w:r>
      <w:proofErr w:type="spellStart"/>
      <w:r w:rsidRPr="000C7DBF">
        <w:rPr>
          <w:rFonts w:asciiTheme="majorHAnsi" w:hAnsiTheme="majorHAnsi"/>
          <w:sz w:val="24"/>
          <w:szCs w:val="24"/>
        </w:rPr>
        <w:t>сградните</w:t>
      </w:r>
      <w:proofErr w:type="spellEnd"/>
      <w:r w:rsidRPr="000C7DBF">
        <w:rPr>
          <w:rFonts w:asciiTheme="majorHAnsi" w:hAnsiTheme="majorHAnsi"/>
          <w:sz w:val="24"/>
          <w:szCs w:val="24"/>
        </w:rPr>
        <w:t xml:space="preserve"> фасади, оградите и по пътните </w:t>
      </w:r>
      <w:proofErr w:type="spellStart"/>
      <w:r w:rsidRPr="000C7DBF">
        <w:rPr>
          <w:rFonts w:asciiTheme="majorHAnsi" w:hAnsiTheme="majorHAnsi"/>
          <w:sz w:val="24"/>
          <w:szCs w:val="24"/>
        </w:rPr>
        <w:t>съоражения</w:t>
      </w:r>
      <w:proofErr w:type="spellEnd"/>
      <w:r w:rsidRPr="000C7DBF">
        <w:rPr>
          <w:rFonts w:asciiTheme="majorHAnsi" w:hAnsiTheme="majorHAnsi"/>
          <w:sz w:val="24"/>
          <w:szCs w:val="24"/>
        </w:rPr>
        <w:t>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20,00 до 100,00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Чл.19 Забранява се използването на детските съоръжения, монтирани в дворовете на детските градини, училища и в парковете, от лица над 16 години.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20,00 до 100,00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Чл.20 Забранява се повреждането на некролози, обяви, реклами, афиши и други материали, поставени на определените за тази цел места.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20,00 до 100,00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 xml:space="preserve">Чл.21 Забранява се събарянето, повреждането и разместването на табелки, пейки и </w:t>
      </w:r>
      <w:proofErr w:type="spellStart"/>
      <w:r w:rsidRPr="000C7DBF">
        <w:rPr>
          <w:rFonts w:asciiTheme="majorHAnsi" w:hAnsiTheme="majorHAnsi"/>
          <w:sz w:val="24"/>
          <w:szCs w:val="24"/>
        </w:rPr>
        <w:t>съоражения</w:t>
      </w:r>
      <w:proofErr w:type="spellEnd"/>
      <w:r w:rsidRPr="000C7DBF">
        <w:rPr>
          <w:rFonts w:asciiTheme="majorHAnsi" w:hAnsiTheme="majorHAnsi"/>
          <w:sz w:val="24"/>
          <w:szCs w:val="24"/>
        </w:rPr>
        <w:t>, поставени в градините, парковете, детските и спортни площадки и на други обществени места.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100,00 до 500,00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Чл.22 Забранява се миенето с питейна вода от водопроводната мрежа на населените места на улици, превозни средства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20,00 до 100,00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lastRenderedPageBreak/>
        <w:t>Чл.23 Забранява се поливането на дворните места, зелените и цветни площи с питейна вода от</w:t>
      </w:r>
      <w:r w:rsidRPr="000C7DBF">
        <w:rPr>
          <w:sz w:val="24"/>
          <w:szCs w:val="24"/>
        </w:rPr>
        <w:t xml:space="preserve"> </w:t>
      </w:r>
      <w:r w:rsidRPr="000C7DBF">
        <w:rPr>
          <w:rFonts w:asciiTheme="majorHAnsi" w:hAnsiTheme="majorHAnsi"/>
          <w:sz w:val="24"/>
          <w:szCs w:val="24"/>
        </w:rPr>
        <w:t>водопроводната мрежа на населените места , като за тази цел се използват собствени водоизточници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20,00 до 150,00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Чл.24 Забранява се пускането на свобода на птици, кучета и домашни животни, както и извеждането на любителски и ловни кучета без намордник и ремък.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20,00 до 150,00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 xml:space="preserve">Чл.25 Забранява се преминаването на стада от животни по бул. „Никола Петков“ и централните улици в гр. Летница , както и по централните улици в останалите населени места от общината; събирането на стада от животни по площадите и </w:t>
      </w:r>
      <w:proofErr w:type="spellStart"/>
      <w:r w:rsidRPr="000C7DBF">
        <w:rPr>
          <w:rFonts w:asciiTheme="majorHAnsi" w:hAnsiTheme="majorHAnsi"/>
          <w:sz w:val="24"/>
          <w:szCs w:val="24"/>
        </w:rPr>
        <w:t>пашата</w:t>
      </w:r>
      <w:proofErr w:type="spellEnd"/>
      <w:r w:rsidRPr="000C7DBF">
        <w:rPr>
          <w:rFonts w:asciiTheme="majorHAnsi" w:hAnsiTheme="majorHAnsi"/>
          <w:sz w:val="24"/>
          <w:szCs w:val="24"/>
        </w:rPr>
        <w:t xml:space="preserve"> им в зелените и цветни площи.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20,00 до 150,00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Чл.26 Забранява се ползването на тротоари и улични платна за трайно съхраняване на строителни материали, в случаите , в които липсва проект за строителство или реално строителство.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20,00 до 150,00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Чл.27 Забранява се извършването на строителни дейности от частни лица и фирми по тротоари и улични платна, освен в случаите, когато същите са съгласувани с общината и кметствата, съобразно действащата инфраструктура и комуникации.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50,00 до 500,00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Чл.28 Забранява се разкопаването на улици, тротоари и земни площи, както и прокопаването и извършването на ремонтна дейност от фирми и граждани, без разрешение за това от общинска администрация и без необходимата сигнализация.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Възстановяването на повреди, аварии и други остава за сметка на извършителя на строителните дейности.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50,00 до 500,00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Чл.29 Забранява се ограждането на части от тротоарите и земните площи, и ползването им  от гражданите за лични нужди.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100,00 до 500,00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 xml:space="preserve">Чл. 30  Държавни фирми и поделения на територията на общината уведомяват общинската администрация, кметствата по населени места и населението, в случаите, когато предстои прекъсване на питейната вода, електрозахранването и </w:t>
      </w:r>
      <w:r w:rsidRPr="000C7DBF">
        <w:rPr>
          <w:rFonts w:asciiTheme="majorHAnsi" w:hAnsiTheme="majorHAnsi"/>
          <w:sz w:val="24"/>
          <w:szCs w:val="24"/>
        </w:rPr>
        <w:lastRenderedPageBreak/>
        <w:t>другите комуникации за по продължителен период, освен при възникването на аварийни ситуации, 2 дни предварително.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20,00 до 500,00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Чл.31 Граж</w:t>
      </w:r>
      <w:r>
        <w:rPr>
          <w:rFonts w:asciiTheme="majorHAnsi" w:hAnsiTheme="majorHAnsi"/>
          <w:sz w:val="24"/>
          <w:szCs w:val="24"/>
        </w:rPr>
        <w:t>даните и ръководствата на фирми</w:t>
      </w:r>
      <w:r w:rsidRPr="000C7DBF">
        <w:rPr>
          <w:rFonts w:asciiTheme="majorHAnsi" w:hAnsiTheme="majorHAnsi"/>
          <w:sz w:val="24"/>
          <w:szCs w:val="24"/>
        </w:rPr>
        <w:t xml:space="preserve">, организации и </w:t>
      </w:r>
      <w:proofErr w:type="spellStart"/>
      <w:r w:rsidRPr="000C7DBF">
        <w:rPr>
          <w:rFonts w:asciiTheme="majorHAnsi" w:hAnsiTheme="majorHAnsi"/>
          <w:sz w:val="24"/>
          <w:szCs w:val="24"/>
        </w:rPr>
        <w:t>учреждения</w:t>
      </w:r>
      <w:proofErr w:type="spellEnd"/>
      <w:r w:rsidRPr="000C7DBF">
        <w:rPr>
          <w:rFonts w:asciiTheme="majorHAnsi" w:hAnsiTheme="majorHAnsi"/>
          <w:sz w:val="24"/>
          <w:szCs w:val="24"/>
        </w:rPr>
        <w:t xml:space="preserve"> са длъжни да поддържат в приветлив естетичен вид собствените сгради, дворни места и прилежащите към тях тротоари, насаждения, и части от улични платна.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20,00 до 100,00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 xml:space="preserve">Чл.32 Забранява се на граждани и фирми извършването на ремонтни работи, разкопаването и повреждането на тротоари, улици, паркове и зелени пространства, както и водопроводната, канализационна, телефонна и </w:t>
      </w:r>
      <w:proofErr w:type="spellStart"/>
      <w:r w:rsidRPr="000C7DBF">
        <w:rPr>
          <w:rFonts w:asciiTheme="majorHAnsi" w:hAnsiTheme="majorHAnsi"/>
          <w:sz w:val="24"/>
          <w:szCs w:val="24"/>
        </w:rPr>
        <w:t>енергоснабдителна</w:t>
      </w:r>
      <w:proofErr w:type="spellEnd"/>
      <w:r w:rsidRPr="000C7DBF">
        <w:rPr>
          <w:rFonts w:asciiTheme="majorHAnsi" w:hAnsiTheme="majorHAnsi"/>
          <w:sz w:val="24"/>
          <w:szCs w:val="24"/>
        </w:rPr>
        <w:t xml:space="preserve"> мрежа в населените места без разрешение и съгласуване със общината и кметствата.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50,00 до 200,00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Чл.33 Забранява се късането на цветя, рози, храсти, клони, както и преминаването и газенето през цветните и зелени терени.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20,00 до 100,00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Чл.34 Забранява се сеченето, чупенето, рязането на клони за добитък и косенето на цветя, събирането на сухи дървета, рязането на клони за добитък и косенето на трева, освен след съответното разрешение от органите на общината и кметствата.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20,00 до 100,00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  <w:lang w:val="en-US"/>
        </w:rPr>
      </w:pPr>
      <w:r w:rsidRPr="000C7DBF">
        <w:rPr>
          <w:rFonts w:asciiTheme="majorHAnsi" w:hAnsiTheme="majorHAnsi"/>
          <w:sz w:val="24"/>
          <w:szCs w:val="24"/>
        </w:rPr>
        <w:t>Чл.35 Гражданите са задължени да полагат грижи за почистване на гробищните парцели и прилежащите алеи.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  <w:lang w:val="en-US"/>
        </w:rPr>
      </w:pPr>
    </w:p>
    <w:p w:rsidR="00980FF9" w:rsidRPr="000C7DBF" w:rsidRDefault="00980FF9" w:rsidP="00980FF9">
      <w:pPr>
        <w:jc w:val="center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ГЛАВА ЧЕТВЪРТА</w:t>
      </w:r>
    </w:p>
    <w:p w:rsidR="00980FF9" w:rsidRPr="000C7DBF" w:rsidRDefault="00980FF9" w:rsidP="00980FF9">
      <w:pPr>
        <w:jc w:val="center"/>
        <w:rPr>
          <w:rFonts w:asciiTheme="majorHAnsi" w:hAnsiTheme="majorHAnsi"/>
          <w:sz w:val="24"/>
          <w:szCs w:val="24"/>
          <w:lang w:val="en-US"/>
        </w:rPr>
      </w:pPr>
      <w:r w:rsidRPr="000C7DBF">
        <w:rPr>
          <w:rFonts w:asciiTheme="majorHAnsi" w:hAnsiTheme="majorHAnsi"/>
          <w:sz w:val="24"/>
          <w:szCs w:val="24"/>
        </w:rPr>
        <w:t>ОРГАНИЗАЦИЯ И БЕЗОПАСНОСТ НА ДВИЖЕНИЕТО НА ТЕРИТОРИЯТА НА ОБЩИНА ЛЕТНИЦА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 36 Максимално разрешена скорост за движение по уличната мрежа в населените места на територията на общината е 50 км/ч.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 37 Забранява се движението на превозни средства по алеите, в парковете, градините, зелените и цветни площи на територията на общината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100,00 до 500,00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lastRenderedPageBreak/>
        <w:t>Чл.38 Забранява се оставянето на неизправни и спрени от движение МПС по улиците, тротоарите, площадите, междублоковите пространства и зелените площи.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20,00 до 100,00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 xml:space="preserve">Чл.39 Забранява се движението на ППС с животинска тяга без регистрационна табела, </w:t>
      </w:r>
      <w:proofErr w:type="spellStart"/>
      <w:r w:rsidRPr="000C7DBF">
        <w:rPr>
          <w:rFonts w:asciiTheme="majorHAnsi" w:hAnsiTheme="majorHAnsi"/>
          <w:sz w:val="24"/>
          <w:szCs w:val="24"/>
        </w:rPr>
        <w:t>светлоотразители</w:t>
      </w:r>
      <w:proofErr w:type="spellEnd"/>
      <w:r w:rsidRPr="000C7DBF">
        <w:rPr>
          <w:rFonts w:asciiTheme="majorHAnsi" w:hAnsiTheme="majorHAnsi"/>
          <w:sz w:val="24"/>
          <w:szCs w:val="24"/>
        </w:rPr>
        <w:t xml:space="preserve"> и предпазна престилка.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20,00 до 50,00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Чл.40 Забранява се извършването на таксиметрови услуги с автомобили без отличителни знаци и таксиметров апарат.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100,00 до 500,00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Чл.41 Забранява се движението на превозни средства, които могат да повредят и унищожат елементи на пътната настилка, тротоарите и зелените площи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1000,00 до 2000,00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Чл.42 Ръководители на фирми, които превозват строителни материали или други материали, взимат незабавни мерки за почистване на замърсените улици.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 xml:space="preserve"> При нарушение се налага глоба от 100,00 до 500,00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  <w:lang w:val="en-US"/>
        </w:rPr>
      </w:pPr>
      <w:r w:rsidRPr="000C7DBF">
        <w:rPr>
          <w:rFonts w:asciiTheme="majorHAnsi" w:hAnsiTheme="majorHAnsi"/>
          <w:sz w:val="24"/>
          <w:szCs w:val="24"/>
        </w:rPr>
        <w:t>Чл.43 Контрол по неправилното движение, паркиране и спиране на МПС се осъществява от органите на полицията.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  <w:lang w:val="en-US"/>
        </w:rPr>
      </w:pPr>
    </w:p>
    <w:p w:rsidR="00980FF9" w:rsidRPr="000C7DBF" w:rsidRDefault="00980FF9" w:rsidP="00980FF9">
      <w:pPr>
        <w:jc w:val="center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ГЛАВА ПЕТА</w:t>
      </w:r>
    </w:p>
    <w:p w:rsidR="00980FF9" w:rsidRPr="000C7DBF" w:rsidRDefault="00980FF9" w:rsidP="00980FF9">
      <w:pPr>
        <w:jc w:val="center"/>
        <w:rPr>
          <w:rFonts w:asciiTheme="majorHAnsi" w:hAnsiTheme="majorHAnsi"/>
          <w:sz w:val="24"/>
          <w:szCs w:val="24"/>
          <w:lang w:val="en-US"/>
        </w:rPr>
      </w:pPr>
      <w:r w:rsidRPr="000C7DBF">
        <w:rPr>
          <w:rFonts w:asciiTheme="majorHAnsi" w:hAnsiTheme="majorHAnsi"/>
          <w:sz w:val="24"/>
          <w:szCs w:val="24"/>
        </w:rPr>
        <w:t>ПРОВЕЖДАНЕ НА МАСОВИ ОБЩЕСТВЕНИ ПРОЯВИ . РЕД И УСЛОВИЯ ЗА ПРОВЕЖДАНЕ НА МАСОВИ ОБЩЕСТВЕНИ ПРОЯВИ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Чл.44 Събрания, митинги и манифестации могат да се провеждат от граждани, сдружения, от политически и други обществени организации по реда и при спазване изискванията за Закона за събраният</w:t>
      </w:r>
      <w:r>
        <w:rPr>
          <w:rFonts w:asciiTheme="majorHAnsi" w:hAnsiTheme="majorHAnsi"/>
          <w:sz w:val="24"/>
          <w:szCs w:val="24"/>
        </w:rPr>
        <w:t>а, митингите и манифестациите /</w:t>
      </w:r>
      <w:r w:rsidRPr="000C7DBF">
        <w:rPr>
          <w:rFonts w:asciiTheme="majorHAnsi" w:hAnsiTheme="majorHAnsi"/>
          <w:sz w:val="24"/>
          <w:szCs w:val="24"/>
        </w:rPr>
        <w:t>ЗСММ/.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Чл.45 Организаторите на масови прояви се задължават да уведомят органите на общината и кметствата, като и полицията най-малко 7 дни преди проявите, които се провеждат след писмено разрешение и при строго спазване на заявените място, време, маршрут на движение.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100,00 до 500,00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lastRenderedPageBreak/>
        <w:t>Чл.46 Организаторите на обществени прояви са длъжни да осигурят спазването на обществения ред при провеждането им, чистотата на ангажираните площи след края на съответната проява, както и опазването на общинските имоти от повреждане и унищожаване.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50,00 до 500,00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Чл.47  /1/ Работното време на търговски обекти ни заведения за хранене се определя със заповед от управляващия обекта, като се спазват следните изисквания:</w:t>
      </w:r>
    </w:p>
    <w:p w:rsidR="00980FF9" w:rsidRPr="000C7DBF" w:rsidRDefault="00980FF9" w:rsidP="00980FF9">
      <w:pPr>
        <w:pStyle w:val="a3"/>
        <w:numPr>
          <w:ilvl w:val="0"/>
          <w:numId w:val="4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От 1 октомври до 30април – от 06:00 ч. до 23:30 ч., като музиката се спира в 22:30 ч.</w:t>
      </w:r>
    </w:p>
    <w:p w:rsidR="00980FF9" w:rsidRPr="000C7DBF" w:rsidRDefault="00980FF9" w:rsidP="00980FF9">
      <w:pPr>
        <w:pStyle w:val="a3"/>
        <w:numPr>
          <w:ilvl w:val="0"/>
          <w:numId w:val="4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От 1 май до 30 септември – от 06:00 ч. до 00:30 ч., като музиката се спира в 23:30 ч.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  <w:lang w:val="en-US"/>
        </w:rPr>
      </w:pPr>
      <w:r w:rsidRPr="000C7DBF">
        <w:rPr>
          <w:rFonts w:asciiTheme="majorHAnsi" w:hAnsiTheme="majorHAnsi"/>
          <w:sz w:val="24"/>
          <w:szCs w:val="24"/>
        </w:rPr>
        <w:t>/2/По изключение за семейни и традиционни празници, кметът на общината може, след писмено искане от страна на собственик/управителя/ на търговския обект, да разреши удължаване на работното време за конкретния случай, като за издаване на заповед за удължено работно време, търговецът заплаща цена за услугата според Наредба за определянето и администрирането на местните такси и цени на услуги на територията на Община Летница и при спазване на условията за опазване на тишината, спокойствието и безопасността на гражданите и спазване на нормите</w:t>
      </w:r>
      <w:r w:rsidRPr="000C7DBF">
        <w:rPr>
          <w:rFonts w:asciiTheme="majorHAnsi" w:hAnsiTheme="majorHAnsi"/>
          <w:sz w:val="24"/>
          <w:szCs w:val="24"/>
          <w:lang w:val="en-US"/>
        </w:rPr>
        <w:t>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100,00 до 1000,00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/3/ По изключение нощни барове, дискотеки, заведения за хранене и развлечение, зали за хазартни игри , интернет клубове, могат да имат удължено работно време при предоставяне  от  собственика/управителя/ на търговския обект пред Община Летница на следните документи:</w:t>
      </w:r>
    </w:p>
    <w:p w:rsidR="00980FF9" w:rsidRPr="000C7DBF" w:rsidRDefault="00980FF9" w:rsidP="00980FF9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Заявление по образец за издаване от кмета на Община Летница на заповед за удължено работно време;</w:t>
      </w:r>
    </w:p>
    <w:p w:rsidR="00980FF9" w:rsidRPr="000C7DBF" w:rsidRDefault="00980FF9" w:rsidP="00980FF9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Документ за собственост или друг такъв документ, от който е видно, че лицето може да извършва дейност в обекта;</w:t>
      </w:r>
    </w:p>
    <w:p w:rsidR="00980FF9" w:rsidRPr="000C7DBF" w:rsidRDefault="00980FF9" w:rsidP="00980FF9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Писмено становище на РУ на МВР гр. Ловеч за липса на установени по съответния ред нарушения на обществения ред в заведението, по вина на съдържателя и персонала през предходните 12 месеца;</w:t>
      </w:r>
    </w:p>
    <w:p w:rsidR="00980FF9" w:rsidRPr="000C7DBF" w:rsidRDefault="00980FF9" w:rsidP="00980FF9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 xml:space="preserve">Удостоверение от ОДБХ, ако това е необходимо; </w:t>
      </w:r>
    </w:p>
    <w:p w:rsidR="00980FF9" w:rsidRPr="000C7DBF" w:rsidRDefault="00980FF9" w:rsidP="00980FF9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Писмено становище на РЗИ гр. Ловеч за съответствие на заведението с установените хигиенни и шумови изисквания;</w:t>
      </w:r>
    </w:p>
    <w:p w:rsidR="00980FF9" w:rsidRPr="000C7DBF" w:rsidRDefault="00980FF9" w:rsidP="00980FF9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Писмено становище на РСПБЗН гр. Ловеч за съответствие на заведението с противопожарните изисквания;</w:t>
      </w:r>
    </w:p>
    <w:p w:rsidR="00980FF9" w:rsidRPr="000C7DBF" w:rsidRDefault="00980FF9" w:rsidP="00980FF9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Документ, удостоверяващ въвеждането на обекта в експлоатация;</w:t>
      </w:r>
    </w:p>
    <w:p w:rsidR="00980FF9" w:rsidRPr="000C7DBF" w:rsidRDefault="00980FF9" w:rsidP="00980FF9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Декларация за липса на задължения към Общината;</w:t>
      </w:r>
    </w:p>
    <w:p w:rsidR="00980FF9" w:rsidRPr="000C7DBF" w:rsidRDefault="00980FF9" w:rsidP="00980FF9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lastRenderedPageBreak/>
        <w:t>За обекти, намиращи се в жилищни сгради – писмено съгласие на повече от половината собственици или наематели на жилищни обекти в сградата, заверен от домоуправителя</w:t>
      </w:r>
    </w:p>
    <w:p w:rsidR="00980FF9" w:rsidRPr="000C7DBF" w:rsidRDefault="00980FF9" w:rsidP="00980FF9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Удостоверение за актуално състояние на лицето, ако е търговец по смисъла на Търговския закон или копие от регистрацията по БУЛСТАТ и данъчен номер</w:t>
      </w:r>
    </w:p>
    <w:p w:rsidR="00980FF9" w:rsidRPr="000C7DBF" w:rsidRDefault="00980FF9" w:rsidP="00980FF9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Договор/договори/ за охрана на обекта и пропускателен режим, заедно със списък на служителите на търговеца или на лицензиран охранител, които ще работят като охрана на обекта;</w:t>
      </w:r>
    </w:p>
    <w:p w:rsidR="00980FF9" w:rsidRPr="000C7DBF" w:rsidRDefault="00980FF9" w:rsidP="00980FF9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Документ за заплатена цена на услугата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  <w:lang w:val="en-US"/>
        </w:rPr>
      </w:pPr>
      <w:r w:rsidRPr="000C7DBF">
        <w:rPr>
          <w:rFonts w:asciiTheme="majorHAnsi" w:hAnsiTheme="majorHAnsi"/>
          <w:sz w:val="24"/>
          <w:szCs w:val="24"/>
        </w:rPr>
        <w:t>/4/ Заявлението по ал.3, т.1 заедно с приложените документи, се разглежда от комисия, назначена от кмета на общината, която приема решение в 14-дневен срок от постъпването му. Въз основа на решението, кметът на общината издава заповед, с която удължава или отказва да удължи работното време на заведението. Заповедта се издава в 7-дневен срок от решението на комисията.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proofErr w:type="gramStart"/>
      <w:r w:rsidRPr="000C7DBF">
        <w:rPr>
          <w:rFonts w:asciiTheme="majorHAnsi" w:hAnsiTheme="majorHAnsi"/>
          <w:sz w:val="24"/>
          <w:szCs w:val="24"/>
          <w:lang w:val="en-US"/>
        </w:rPr>
        <w:t>/5/</w:t>
      </w:r>
      <w:r w:rsidRPr="000C7DBF">
        <w:rPr>
          <w:rFonts w:asciiTheme="majorHAnsi" w:hAnsiTheme="majorHAnsi"/>
          <w:sz w:val="24"/>
          <w:szCs w:val="24"/>
        </w:rPr>
        <w:t>Разрешение за удължено работно време се издава от Кмета на общината или от упълномощено от него лице.</w:t>
      </w:r>
      <w:proofErr w:type="gramEnd"/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 xml:space="preserve">/6/ Заповедта за удължено работно време е със срок до края на календарната година. При констатирано нарушение на обществения ред в заведението или пред входа на заведението, както и при констатирано допускане на лица под 18 години в нарушение на чл.8, действието на заповедта за удължено работно време се прекратява със заповед на кмета на общината за срок от 3 месеца. При повторно констатирано нарушение– окончателно. 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/7/ В случаите на ал.2 и ал.3 търговецът заплаща цена за услугата по Наредба за определянето и администрирането на местните такси и цени на услуги на територията на Община Летница.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/8/ Търговските обекти, работещи с удължено работно време се вписват в регистър от определено от кмета длъжностно лице.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При нарушение се налага глоба от 100,00 до 1000,00 лв.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Чл.48 Търговска дейност на открито може да се извършва след разрешение на кмета на общината и на определените за това места срещу такса, определена от Общинския съвет.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  <w:lang w:val="en-US"/>
        </w:rPr>
      </w:pPr>
      <w:r w:rsidRPr="000C7DBF">
        <w:rPr>
          <w:rFonts w:asciiTheme="majorHAnsi" w:hAnsiTheme="majorHAnsi"/>
          <w:sz w:val="24"/>
          <w:szCs w:val="24"/>
        </w:rPr>
        <w:t xml:space="preserve">При нарушение се налага глоба от 50,00 до 500,00 </w:t>
      </w:r>
      <w:proofErr w:type="spellStart"/>
      <w:r w:rsidRPr="000C7DBF">
        <w:rPr>
          <w:rFonts w:asciiTheme="majorHAnsi" w:hAnsiTheme="majorHAnsi"/>
          <w:sz w:val="24"/>
          <w:szCs w:val="24"/>
        </w:rPr>
        <w:t>лв</w:t>
      </w:r>
      <w:proofErr w:type="spellEnd"/>
      <w:r w:rsidRPr="000C7DBF">
        <w:rPr>
          <w:rFonts w:asciiTheme="majorHAnsi" w:hAnsiTheme="majorHAnsi"/>
          <w:sz w:val="24"/>
          <w:szCs w:val="24"/>
        </w:rPr>
        <w:t>, при повторно нарушение – 1200,00 лв.</w:t>
      </w:r>
    </w:p>
    <w:p w:rsidR="00980FF9" w:rsidRDefault="00980FF9" w:rsidP="00980FF9">
      <w:pPr>
        <w:jc w:val="center"/>
        <w:rPr>
          <w:rFonts w:asciiTheme="majorHAnsi" w:hAnsiTheme="majorHAnsi"/>
          <w:sz w:val="24"/>
          <w:szCs w:val="24"/>
          <w:lang w:val="en-US"/>
        </w:rPr>
      </w:pPr>
    </w:p>
    <w:p w:rsidR="00980FF9" w:rsidRPr="000C7DBF" w:rsidRDefault="00980FF9" w:rsidP="00980FF9">
      <w:pPr>
        <w:jc w:val="center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ГЛАВА ШЕСТА</w:t>
      </w:r>
    </w:p>
    <w:p w:rsidR="00980FF9" w:rsidRPr="000C7DBF" w:rsidRDefault="00980FF9" w:rsidP="00980FF9">
      <w:pPr>
        <w:jc w:val="center"/>
        <w:rPr>
          <w:rFonts w:asciiTheme="majorHAnsi" w:hAnsiTheme="majorHAnsi"/>
          <w:sz w:val="24"/>
          <w:szCs w:val="24"/>
          <w:lang w:val="en-US"/>
        </w:rPr>
      </w:pPr>
      <w:r w:rsidRPr="000C7DBF">
        <w:rPr>
          <w:rFonts w:asciiTheme="majorHAnsi" w:hAnsiTheme="majorHAnsi"/>
          <w:sz w:val="24"/>
          <w:szCs w:val="24"/>
        </w:rPr>
        <w:lastRenderedPageBreak/>
        <w:t>АДМИНИСТРАТИВНО-НАКАЗАТЕЛНИ РАЗПОРЕДБИ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Чл.49 Лице, допуснало  нарушение на тази наредба се наказва с глоба.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Чл.50 Когато нарушение е свързано с определена професия или дейност, може да бъде наложено наказание лишаване от право да упражнява съответната професия или дейност.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Чл.51 Конкретният размер на глобата за всяко отделно нарушение се определя от наказващия орган съобразно тежестта на нарушението.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Чл.52 Административно-наказателно производство се осъществява по реда на Закона за административните нарушения и наказания.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Чл.53 Актове за установяване на нарушенията, както и налагане на наказания по предходния чл.41 се съставят от длъжностните лица на общината, органите на полицията, РСПАБ и кметствата, както и други лица, определени със заповед на кмета на общината.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Чл.54 Наказателните постановления се издават от кмета на общината или упълномощено от него лице.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Чл.55 След влизане на наказателното постановление в сила определената от него санкция се събира по следния ред:</w:t>
      </w:r>
    </w:p>
    <w:p w:rsidR="00980FF9" w:rsidRPr="000C7DBF" w:rsidRDefault="00980FF9" w:rsidP="00980FF9">
      <w:pPr>
        <w:pStyle w:val="a3"/>
        <w:numPr>
          <w:ilvl w:val="0"/>
          <w:numId w:val="6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В 7 дневен срок нарушителя да издължи дължимата от него сума;</w:t>
      </w:r>
    </w:p>
    <w:p w:rsidR="00980FF9" w:rsidRPr="000C7DBF" w:rsidRDefault="00980FF9" w:rsidP="00980FF9">
      <w:pPr>
        <w:pStyle w:val="a3"/>
        <w:numPr>
          <w:ilvl w:val="0"/>
          <w:numId w:val="6"/>
        </w:num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Ако в посочения срок сумата не бъде издължена, наказателното постановление се изпраща за принудително събиране в Агенция за държавни вземания,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 xml:space="preserve">Чл.56 Нарушителя дължи и обезщетения за причинени вреди на общината, </w:t>
      </w:r>
      <w:proofErr w:type="spellStart"/>
      <w:r w:rsidRPr="000C7DBF">
        <w:rPr>
          <w:rFonts w:asciiTheme="majorHAnsi" w:hAnsiTheme="majorHAnsi"/>
          <w:sz w:val="24"/>
          <w:szCs w:val="24"/>
        </w:rPr>
        <w:t>учрежденията</w:t>
      </w:r>
      <w:proofErr w:type="spellEnd"/>
      <w:r w:rsidRPr="000C7DBF">
        <w:rPr>
          <w:rFonts w:asciiTheme="majorHAnsi" w:hAnsiTheme="majorHAnsi"/>
          <w:sz w:val="24"/>
          <w:szCs w:val="24"/>
        </w:rPr>
        <w:t xml:space="preserve"> или организациите.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Чл.57 При отказ да се заплати наложената глоба с квитанция за нарушението, се съставя акт.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 xml:space="preserve">Чл.58 За маловажни случаи на административни  нарушения, извършени от непълнолетни, наказващите органи изпращат съответните актове на местните комисии за борба с </w:t>
      </w:r>
      <w:proofErr w:type="spellStart"/>
      <w:r w:rsidRPr="000C7DBF">
        <w:rPr>
          <w:rFonts w:asciiTheme="majorHAnsi" w:hAnsiTheme="majorHAnsi"/>
          <w:sz w:val="24"/>
          <w:szCs w:val="24"/>
        </w:rPr>
        <w:t>противообщшествените</w:t>
      </w:r>
      <w:proofErr w:type="spellEnd"/>
      <w:r w:rsidRPr="000C7DBF">
        <w:rPr>
          <w:rFonts w:asciiTheme="majorHAnsi" w:hAnsiTheme="majorHAnsi"/>
          <w:sz w:val="24"/>
          <w:szCs w:val="24"/>
        </w:rPr>
        <w:t xml:space="preserve"> прояви на малолетни и непълнолетни за налагане на мерки от възпитателен характер.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  <w:lang w:val="en-US"/>
        </w:rPr>
      </w:pPr>
      <w:r w:rsidRPr="000C7DBF">
        <w:rPr>
          <w:rFonts w:asciiTheme="majorHAnsi" w:hAnsiTheme="majorHAnsi"/>
          <w:sz w:val="24"/>
          <w:szCs w:val="24"/>
        </w:rPr>
        <w:t xml:space="preserve">Чл.59 За административни нарушения извършени от малолетни, които не са навършили 14 години, непълнолетни от 14 до 16 години и поставени под запрещение, отговарят съответно родителите, попечителите или </w:t>
      </w:r>
      <w:proofErr w:type="spellStart"/>
      <w:r w:rsidRPr="000C7DBF">
        <w:rPr>
          <w:rFonts w:asciiTheme="majorHAnsi" w:hAnsiTheme="majorHAnsi"/>
          <w:sz w:val="24"/>
          <w:szCs w:val="24"/>
        </w:rPr>
        <w:t>настойниците</w:t>
      </w:r>
      <w:proofErr w:type="spellEnd"/>
      <w:r w:rsidRPr="000C7DBF">
        <w:rPr>
          <w:rFonts w:asciiTheme="majorHAnsi" w:hAnsiTheme="majorHAnsi"/>
          <w:sz w:val="24"/>
          <w:szCs w:val="24"/>
        </w:rPr>
        <w:t>.</w:t>
      </w:r>
    </w:p>
    <w:p w:rsidR="00980FF9" w:rsidRDefault="00980FF9" w:rsidP="00980FF9">
      <w:pPr>
        <w:jc w:val="center"/>
        <w:rPr>
          <w:rFonts w:asciiTheme="majorHAnsi" w:hAnsiTheme="majorHAnsi"/>
          <w:sz w:val="24"/>
          <w:szCs w:val="24"/>
          <w:lang w:val="en-US"/>
        </w:rPr>
      </w:pPr>
    </w:p>
    <w:p w:rsidR="00980FF9" w:rsidRPr="000C7DBF" w:rsidRDefault="00980FF9" w:rsidP="00980FF9">
      <w:pPr>
        <w:jc w:val="center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ГЛАВА СЕДМА</w:t>
      </w:r>
    </w:p>
    <w:p w:rsidR="00980FF9" w:rsidRPr="000C7DBF" w:rsidRDefault="00980FF9" w:rsidP="00980FF9">
      <w:pPr>
        <w:jc w:val="center"/>
        <w:rPr>
          <w:rFonts w:asciiTheme="majorHAnsi" w:hAnsiTheme="majorHAnsi"/>
          <w:sz w:val="24"/>
          <w:szCs w:val="24"/>
          <w:lang w:val="en-US"/>
        </w:rPr>
      </w:pPr>
      <w:r w:rsidRPr="000C7DBF">
        <w:rPr>
          <w:rFonts w:asciiTheme="majorHAnsi" w:hAnsiTheme="majorHAnsi"/>
          <w:sz w:val="24"/>
          <w:szCs w:val="24"/>
        </w:rPr>
        <w:lastRenderedPageBreak/>
        <w:t>ПРЕХОДНИ И ЗАКЛЮЧИТЕЛНИ РАЗПОРЕДБИ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 xml:space="preserve">§ 1 Настоящата наредба е приета на ………………. с Решение №….. на Общински съвет гр. Летница, </w:t>
      </w:r>
      <w:proofErr w:type="spellStart"/>
      <w:r w:rsidRPr="000C7DBF">
        <w:rPr>
          <w:rFonts w:asciiTheme="majorHAnsi" w:hAnsiTheme="majorHAnsi"/>
          <w:sz w:val="24"/>
          <w:szCs w:val="24"/>
        </w:rPr>
        <w:t>обл</w:t>
      </w:r>
      <w:proofErr w:type="spellEnd"/>
      <w:r w:rsidRPr="000C7DBF">
        <w:rPr>
          <w:rFonts w:asciiTheme="majorHAnsi" w:hAnsiTheme="majorHAnsi"/>
          <w:sz w:val="24"/>
          <w:szCs w:val="24"/>
        </w:rPr>
        <w:t>. Ловеч, на основание чл.22, ал.1 от ЗМСМА.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§ 2 Наредбата влиза в сила три дни след  публикуването на същата на сайта на Община Летница до приемането на нова такава.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  <w:lang w:val="en-US"/>
        </w:rPr>
      </w:pPr>
      <w:r w:rsidRPr="000C7DBF">
        <w:rPr>
          <w:rFonts w:asciiTheme="majorHAnsi" w:hAnsiTheme="majorHAnsi"/>
          <w:sz w:val="24"/>
          <w:szCs w:val="24"/>
        </w:rPr>
        <w:t>§ 3 Наредба №1 може да се допълва и променя с решение на Общински съвет гр. Летница</w:t>
      </w:r>
    </w:p>
    <w:p w:rsidR="00980FF9" w:rsidRPr="000C7DBF" w:rsidRDefault="00980FF9" w:rsidP="00980FF9">
      <w:pPr>
        <w:jc w:val="both"/>
        <w:rPr>
          <w:rFonts w:asciiTheme="majorHAnsi" w:hAnsiTheme="majorHAnsi"/>
          <w:sz w:val="24"/>
          <w:szCs w:val="24"/>
        </w:rPr>
      </w:pPr>
      <w:r w:rsidRPr="000C7DBF">
        <w:rPr>
          <w:rFonts w:asciiTheme="majorHAnsi" w:hAnsiTheme="majorHAnsi"/>
          <w:sz w:val="24"/>
          <w:szCs w:val="24"/>
        </w:rPr>
        <w:t>§</w:t>
      </w:r>
      <w:r w:rsidRPr="000C7DBF">
        <w:rPr>
          <w:rFonts w:asciiTheme="majorHAnsi" w:hAnsiTheme="majorHAnsi"/>
          <w:sz w:val="24"/>
          <w:szCs w:val="24"/>
          <w:lang w:val="en-US"/>
        </w:rPr>
        <w:t xml:space="preserve">4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Тази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наредба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отменя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действащата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до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момента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0C7DBF">
        <w:rPr>
          <w:rFonts w:asciiTheme="majorHAnsi" w:hAnsiTheme="majorHAnsi"/>
          <w:sz w:val="24"/>
          <w:szCs w:val="24"/>
          <w:lang w:val="en-US"/>
        </w:rPr>
        <w:t>Наредба</w:t>
      </w:r>
      <w:proofErr w:type="spellEnd"/>
      <w:r w:rsidRPr="000C7DBF">
        <w:rPr>
          <w:rFonts w:asciiTheme="majorHAnsi" w:hAnsiTheme="majorHAnsi"/>
          <w:sz w:val="24"/>
          <w:szCs w:val="24"/>
          <w:lang w:val="en-US"/>
        </w:rPr>
        <w:t xml:space="preserve"> </w:t>
      </w:r>
      <w:r w:rsidRPr="000C7DBF">
        <w:rPr>
          <w:rFonts w:asciiTheme="majorHAnsi" w:hAnsiTheme="majorHAnsi"/>
          <w:sz w:val="24"/>
          <w:szCs w:val="24"/>
        </w:rPr>
        <w:t>№1</w:t>
      </w:r>
      <w:r w:rsidRPr="000C7DBF">
        <w:rPr>
          <w:rFonts w:asciiTheme="majorHAnsi" w:hAnsiTheme="majorHAnsi"/>
          <w:sz w:val="24"/>
          <w:szCs w:val="24"/>
          <w:lang w:val="en-US"/>
        </w:rPr>
        <w:t xml:space="preserve"> </w:t>
      </w:r>
      <w:r w:rsidRPr="000C7DBF">
        <w:rPr>
          <w:rFonts w:asciiTheme="majorHAnsi" w:hAnsiTheme="majorHAnsi"/>
          <w:sz w:val="24"/>
          <w:szCs w:val="24"/>
        </w:rPr>
        <w:t xml:space="preserve">за </w:t>
      </w:r>
      <w:proofErr w:type="spellStart"/>
      <w:r w:rsidRPr="000C7DBF">
        <w:rPr>
          <w:rFonts w:asciiTheme="majorHAnsi" w:hAnsiTheme="majorHAnsi"/>
          <w:sz w:val="24"/>
          <w:szCs w:val="24"/>
          <w:lang w:val="ru-RU"/>
        </w:rPr>
        <w:t>поддържане</w:t>
      </w:r>
      <w:proofErr w:type="spellEnd"/>
      <w:r w:rsidRPr="000C7DBF">
        <w:rPr>
          <w:rFonts w:asciiTheme="majorHAnsi" w:hAnsiTheme="majorHAnsi"/>
          <w:sz w:val="24"/>
          <w:szCs w:val="24"/>
          <w:lang w:val="ru-RU"/>
        </w:rPr>
        <w:t xml:space="preserve"> и </w:t>
      </w:r>
      <w:proofErr w:type="spellStart"/>
      <w:r w:rsidRPr="000C7DBF">
        <w:rPr>
          <w:rFonts w:asciiTheme="majorHAnsi" w:hAnsiTheme="majorHAnsi"/>
          <w:sz w:val="24"/>
          <w:szCs w:val="24"/>
          <w:lang w:val="ru-RU"/>
        </w:rPr>
        <w:t>опазване</w:t>
      </w:r>
      <w:proofErr w:type="spellEnd"/>
      <w:r w:rsidRPr="000C7DBF">
        <w:rPr>
          <w:rFonts w:asciiTheme="majorHAnsi" w:hAnsiTheme="majorHAnsi"/>
          <w:sz w:val="24"/>
          <w:szCs w:val="24"/>
          <w:lang w:val="ru-RU"/>
        </w:rPr>
        <w:t xml:space="preserve"> на </w:t>
      </w:r>
      <w:proofErr w:type="spellStart"/>
      <w:r w:rsidRPr="000C7DBF">
        <w:rPr>
          <w:rFonts w:asciiTheme="majorHAnsi" w:hAnsiTheme="majorHAnsi"/>
          <w:sz w:val="24"/>
          <w:szCs w:val="24"/>
          <w:lang w:val="ru-RU"/>
        </w:rPr>
        <w:t>обществения</w:t>
      </w:r>
      <w:proofErr w:type="spellEnd"/>
      <w:r w:rsidRPr="000C7DBF">
        <w:rPr>
          <w:rFonts w:asciiTheme="majorHAnsi" w:hAnsiTheme="majorHAnsi"/>
          <w:sz w:val="24"/>
          <w:szCs w:val="24"/>
          <w:lang w:val="ru-RU"/>
        </w:rPr>
        <w:t xml:space="preserve"> </w:t>
      </w:r>
      <w:proofErr w:type="spellStart"/>
      <w:r w:rsidRPr="000C7DBF">
        <w:rPr>
          <w:rFonts w:asciiTheme="majorHAnsi" w:hAnsiTheme="majorHAnsi"/>
          <w:sz w:val="24"/>
          <w:szCs w:val="24"/>
          <w:lang w:val="ru-RU"/>
        </w:rPr>
        <w:t>ред</w:t>
      </w:r>
      <w:proofErr w:type="spellEnd"/>
      <w:r w:rsidRPr="000C7DBF">
        <w:rPr>
          <w:rFonts w:asciiTheme="majorHAnsi" w:hAnsiTheme="majorHAnsi"/>
          <w:sz w:val="24"/>
          <w:szCs w:val="24"/>
        </w:rPr>
        <w:t>, чистотата, общественото имущество и природата на Община Летница,приета с Решение №</w:t>
      </w:r>
      <w:r w:rsidRPr="000C7DBF">
        <w:rPr>
          <w:rFonts w:asciiTheme="majorHAnsi" w:hAnsiTheme="majorHAnsi"/>
          <w:sz w:val="24"/>
          <w:szCs w:val="24"/>
          <w:lang w:val="en-US"/>
        </w:rPr>
        <w:t>49</w:t>
      </w:r>
      <w:r w:rsidRPr="000C7DBF">
        <w:rPr>
          <w:rFonts w:asciiTheme="majorHAnsi" w:hAnsiTheme="majorHAnsi"/>
          <w:sz w:val="24"/>
          <w:szCs w:val="24"/>
        </w:rPr>
        <w:t>/30.</w:t>
      </w:r>
      <w:r w:rsidRPr="000C7DBF">
        <w:rPr>
          <w:rFonts w:asciiTheme="majorHAnsi" w:hAnsiTheme="majorHAnsi"/>
          <w:sz w:val="24"/>
          <w:szCs w:val="24"/>
          <w:lang w:val="en-US"/>
        </w:rPr>
        <w:t>04</w:t>
      </w:r>
      <w:r w:rsidRPr="000C7DBF">
        <w:rPr>
          <w:rFonts w:asciiTheme="majorHAnsi" w:hAnsiTheme="majorHAnsi"/>
          <w:sz w:val="24"/>
          <w:szCs w:val="24"/>
        </w:rPr>
        <w:t>.20</w:t>
      </w:r>
      <w:r w:rsidRPr="000C7DBF">
        <w:rPr>
          <w:rFonts w:asciiTheme="majorHAnsi" w:hAnsiTheme="majorHAnsi"/>
          <w:sz w:val="24"/>
          <w:szCs w:val="24"/>
          <w:lang w:val="en-US"/>
        </w:rPr>
        <w:t>04</w:t>
      </w:r>
      <w:r w:rsidRPr="000C7DBF">
        <w:rPr>
          <w:rFonts w:asciiTheme="majorHAnsi" w:hAnsiTheme="majorHAnsi"/>
          <w:sz w:val="24"/>
          <w:szCs w:val="24"/>
        </w:rPr>
        <w:t xml:space="preserve"> г.  на Общински съвет – гр. Летница.</w:t>
      </w:r>
    </w:p>
    <w:p w:rsidR="00980FF9" w:rsidRDefault="00980FF9"/>
    <w:sectPr w:rsidR="00980F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B5A6A"/>
    <w:multiLevelType w:val="hybridMultilevel"/>
    <w:tmpl w:val="6C1843F4"/>
    <w:lvl w:ilvl="0" w:tplc="61D6D55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792738"/>
    <w:multiLevelType w:val="hybridMultilevel"/>
    <w:tmpl w:val="F72ACE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363B5E"/>
    <w:multiLevelType w:val="hybridMultilevel"/>
    <w:tmpl w:val="B232D1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CC65E7"/>
    <w:multiLevelType w:val="hybridMultilevel"/>
    <w:tmpl w:val="2596673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EE6066"/>
    <w:multiLevelType w:val="hybridMultilevel"/>
    <w:tmpl w:val="4854409A"/>
    <w:lvl w:ilvl="0" w:tplc="2ACAD15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6F44EC"/>
    <w:multiLevelType w:val="hybridMultilevel"/>
    <w:tmpl w:val="A4225C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945F08"/>
    <w:multiLevelType w:val="hybridMultilevel"/>
    <w:tmpl w:val="8F760F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EF3F1A"/>
    <w:multiLevelType w:val="hybridMultilevel"/>
    <w:tmpl w:val="B538D6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CD4058"/>
    <w:multiLevelType w:val="hybridMultilevel"/>
    <w:tmpl w:val="4CDC2C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8"/>
  </w:num>
  <w:num w:numId="5">
    <w:abstractNumId w:val="6"/>
  </w:num>
  <w:num w:numId="6">
    <w:abstractNumId w:val="4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FF9"/>
    <w:rsid w:val="00560346"/>
    <w:rsid w:val="00980FF9"/>
    <w:rsid w:val="00C3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F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F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F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3203</Words>
  <Characters>18260</Characters>
  <Application>Microsoft Office Word</Application>
  <DocSecurity>0</DocSecurity>
  <Lines>152</Lines>
  <Paragraphs>42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2016-12-08T11:30:00Z</dcterms:created>
  <dcterms:modified xsi:type="dcterms:W3CDTF">2016-12-13T06:16:00Z</dcterms:modified>
</cp:coreProperties>
</file>